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793" w:rsidRDefault="00D22793" w:rsidP="00D227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D22793" w:rsidRPr="00D22793" w:rsidRDefault="00D22793" w:rsidP="00D2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D22793" w:rsidRPr="00D22793" w:rsidRDefault="00D22793" w:rsidP="00D22793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БЫДАНОВСКОГО СЕЛЬСКОГО ПОСЕЛЕНИЯ БЕЛОХОЛУНИЦКОГО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D22793" w:rsidRPr="00D22793" w:rsidRDefault="00D22793" w:rsidP="00D22793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22793" w:rsidRPr="00D22793" w:rsidRDefault="00D22793" w:rsidP="00D2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9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3727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2279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372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2279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372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2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№ </w:t>
      </w:r>
      <w:r w:rsidR="0073727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bookmarkStart w:id="0" w:name="_GoBack"/>
      <w:bookmarkEnd w:id="0"/>
      <w:r w:rsidRPr="00D2279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D22793" w:rsidRPr="00D22793" w:rsidRDefault="00D22793" w:rsidP="00D22793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Быданово</w:t>
      </w:r>
    </w:p>
    <w:p w:rsidR="00D22793" w:rsidRDefault="00D22793" w:rsidP="00737270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Быдановского сельского поселения от 01.08.2022 № 19-П </w:t>
      </w:r>
    </w:p>
    <w:p w:rsidR="00D22793" w:rsidRPr="00D22793" w:rsidRDefault="00D22793" w:rsidP="0073727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79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D22793" w:rsidRDefault="00D22793" w:rsidP="00D2279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793">
        <w:rPr>
          <w:rFonts w:ascii="Times New Roman" w:eastAsia="Calibri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                        или земельных участков в составе таких земель из одной категории в другую», утвержденный постановлением администрации Быдановского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D2279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D22793">
        <w:rPr>
          <w:rFonts w:ascii="Times New Roman" w:eastAsia="Calibri" w:hAnsi="Times New Roman" w:cs="Times New Roman"/>
          <w:sz w:val="28"/>
          <w:szCs w:val="28"/>
        </w:rPr>
        <w:t xml:space="preserve">.2022 №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D22793">
        <w:rPr>
          <w:rFonts w:ascii="Times New Roman" w:eastAsia="Calibri" w:hAnsi="Times New Roman" w:cs="Times New Roman"/>
          <w:sz w:val="28"/>
          <w:szCs w:val="28"/>
        </w:rPr>
        <w:t>-П «Об утверждении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2793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2793">
        <w:rPr>
          <w:rFonts w:ascii="Times New Roman" w:eastAsia="Calibri" w:hAnsi="Times New Roman" w:cs="Times New Roman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другую»» (далее –Регламент) следующие изменения:</w:t>
      </w:r>
    </w:p>
    <w:p w:rsidR="00D22793" w:rsidRPr="00D22793" w:rsidRDefault="00D22793" w:rsidP="00D22793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9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Абзац третий подпункта 4 подраздела 1.4 раздела 1 Регламента изложить в следующей редакции:</w:t>
      </w:r>
    </w:p>
    <w:p w:rsidR="00D22793" w:rsidRPr="00737270" w:rsidRDefault="00D22793" w:rsidP="00737270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 официальном сайте органов местного самоуправления муниципального образования Быдановское сельского поселение </w:t>
      </w:r>
      <w:r w:rsidRPr="00D22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Белохолуницкого района Кировской области в сети «Интернет» на едином Интернет - портале (</w:t>
      </w:r>
      <w:hyperlink r:id="rId5" w:history="1">
        <w:r w:rsidRPr="00D227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https://bydanovskoe-r43.gosweb.gosuslugi.ru);»</w:t>
        </w:r>
      </w:hyperlink>
      <w:r w:rsidRPr="00D22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793" w:rsidRPr="00D22793" w:rsidRDefault="00D22793" w:rsidP="0073727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79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3727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227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22793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</w:t>
      </w:r>
      <w:r w:rsidR="00737270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D227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737270" w:rsidRPr="00737270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 w:rsidRPr="00D22793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D227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D22793" w:rsidRPr="00D22793" w:rsidRDefault="00D22793" w:rsidP="00D2279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793">
        <w:rPr>
          <w:rFonts w:ascii="Times New Roman" w:eastAsia="Calibri" w:hAnsi="Times New Roman" w:cs="Times New Roman"/>
          <w:sz w:val="28"/>
          <w:szCs w:val="28"/>
        </w:rPr>
        <w:t>1.</w:t>
      </w:r>
      <w:r w:rsidR="00737270">
        <w:rPr>
          <w:rFonts w:ascii="Times New Roman" w:eastAsia="Calibri" w:hAnsi="Times New Roman" w:cs="Times New Roman"/>
          <w:sz w:val="28"/>
          <w:szCs w:val="28"/>
        </w:rPr>
        <w:t>3</w:t>
      </w:r>
      <w:r w:rsidRPr="00D22793">
        <w:rPr>
          <w:rFonts w:ascii="Times New Roman" w:eastAsia="Calibri" w:hAnsi="Times New Roman" w:cs="Times New Roman"/>
          <w:sz w:val="28"/>
          <w:szCs w:val="28"/>
        </w:rPr>
        <w:t>. Заголовок подраздела 2.</w:t>
      </w:r>
      <w:r w:rsidR="00737270">
        <w:rPr>
          <w:rFonts w:ascii="Times New Roman" w:eastAsia="Calibri" w:hAnsi="Times New Roman" w:cs="Times New Roman"/>
          <w:sz w:val="28"/>
          <w:szCs w:val="28"/>
        </w:rPr>
        <w:t>6</w:t>
      </w:r>
      <w:r w:rsidRPr="00D22793">
        <w:rPr>
          <w:rFonts w:ascii="Times New Roman" w:eastAsia="Calibri" w:hAnsi="Times New Roman" w:cs="Times New Roman"/>
          <w:sz w:val="28"/>
          <w:szCs w:val="28"/>
        </w:rPr>
        <w:t xml:space="preserve"> раздела 2 Регламента изложить в новой редакции:</w:t>
      </w:r>
    </w:p>
    <w:p w:rsidR="00D22793" w:rsidRPr="00D22793" w:rsidRDefault="00D22793" w:rsidP="00D2279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793">
        <w:rPr>
          <w:rFonts w:ascii="Times New Roman" w:eastAsia="Calibri" w:hAnsi="Times New Roman" w:cs="Times New Roman"/>
          <w:sz w:val="28"/>
          <w:szCs w:val="28"/>
        </w:rPr>
        <w:t>«Максимальный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D22793" w:rsidRPr="00D22793" w:rsidRDefault="00D22793" w:rsidP="0073727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793">
        <w:rPr>
          <w:rFonts w:ascii="Times New Roman" w:eastAsia="Calibri" w:hAnsi="Times New Roman" w:cs="Times New Roman"/>
          <w:sz w:val="28"/>
          <w:szCs w:val="28"/>
        </w:rPr>
        <w:t>1.</w:t>
      </w:r>
      <w:r w:rsidR="00737270">
        <w:rPr>
          <w:rFonts w:ascii="Times New Roman" w:eastAsia="Calibri" w:hAnsi="Times New Roman" w:cs="Times New Roman"/>
          <w:sz w:val="28"/>
          <w:szCs w:val="28"/>
        </w:rPr>
        <w:t>4</w:t>
      </w:r>
      <w:r w:rsidRPr="00D22793">
        <w:rPr>
          <w:rFonts w:ascii="Times New Roman" w:eastAsia="Calibri" w:hAnsi="Times New Roman" w:cs="Times New Roman"/>
          <w:sz w:val="28"/>
          <w:szCs w:val="28"/>
        </w:rPr>
        <w:t>.</w:t>
      </w:r>
      <w:r w:rsidRPr="00D227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 4 «</w:t>
      </w:r>
      <w:r w:rsidR="00737270" w:rsidRPr="00737270">
        <w:rPr>
          <w:rFonts w:ascii="Times New Roman" w:eastAsia="Calibri" w:hAnsi="Times New Roman" w:cs="Times New Roman"/>
          <w:color w:val="000000"/>
          <w:sz w:val="28"/>
          <w:szCs w:val="28"/>
        </w:rPr>
        <w:t>Формы контроля за исполнением административного регламента</w:t>
      </w:r>
      <w:r w:rsidRPr="00D22793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D22793" w:rsidRPr="00D22793" w:rsidRDefault="00D22793" w:rsidP="0073727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793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737270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D22793">
        <w:rPr>
          <w:rFonts w:ascii="Times New Roman" w:eastAsia="Calibri" w:hAnsi="Times New Roman" w:cs="Times New Roman"/>
          <w:color w:val="000000"/>
          <w:sz w:val="28"/>
          <w:szCs w:val="28"/>
        </w:rPr>
        <w:t>. Раздел 5 «</w:t>
      </w:r>
      <w:r w:rsidR="00737270" w:rsidRPr="00737270">
        <w:rPr>
          <w:rFonts w:ascii="Times New Roman" w:eastAsia="Calibri" w:hAnsi="Times New Roman" w:cs="Times New Roman"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r w:rsidRPr="00D22793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D22793" w:rsidRPr="00D22793" w:rsidRDefault="00D22793" w:rsidP="00D22793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793">
        <w:rPr>
          <w:rFonts w:ascii="Times New Roman" w:eastAsia="Calibri" w:hAnsi="Times New Roman" w:cs="Times New Roman"/>
          <w:sz w:val="28"/>
          <w:szCs w:val="28"/>
        </w:rPr>
        <w:t>2.  Настоящее постановление вступает в силу со дня его официального опубликования.</w:t>
      </w:r>
    </w:p>
    <w:p w:rsidR="00D22793" w:rsidRPr="00D22793" w:rsidRDefault="00D22793" w:rsidP="00D22793">
      <w:pPr>
        <w:widowControl w:val="0"/>
        <w:spacing w:before="720" w:after="7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2793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D22793" w:rsidRPr="00D22793" w:rsidRDefault="00D22793" w:rsidP="00D2279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793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D22793">
        <w:rPr>
          <w:rFonts w:ascii="Times New Roman" w:eastAsia="Calibri" w:hAnsi="Times New Roman" w:cs="Times New Roman"/>
          <w:sz w:val="28"/>
          <w:szCs w:val="28"/>
        </w:rPr>
        <w:tab/>
      </w:r>
      <w:r w:rsidRPr="00D22793">
        <w:rPr>
          <w:rFonts w:ascii="Times New Roman" w:eastAsia="Calibri" w:hAnsi="Times New Roman" w:cs="Times New Roman"/>
          <w:sz w:val="28"/>
          <w:szCs w:val="28"/>
        </w:rPr>
        <w:tab/>
      </w:r>
      <w:r w:rsidRPr="00D22793">
        <w:rPr>
          <w:rFonts w:ascii="Times New Roman" w:eastAsia="Calibri" w:hAnsi="Times New Roman" w:cs="Times New Roman"/>
          <w:sz w:val="28"/>
          <w:szCs w:val="28"/>
        </w:rPr>
        <w:tab/>
      </w:r>
      <w:r w:rsidRPr="00D22793">
        <w:rPr>
          <w:rFonts w:ascii="Times New Roman" w:eastAsia="Calibri" w:hAnsi="Times New Roman" w:cs="Times New Roman"/>
          <w:sz w:val="28"/>
          <w:szCs w:val="28"/>
        </w:rPr>
        <w:tab/>
      </w:r>
      <w:r w:rsidRPr="00D22793">
        <w:rPr>
          <w:rFonts w:ascii="Times New Roman" w:eastAsia="Calibri" w:hAnsi="Times New Roman" w:cs="Times New Roman"/>
          <w:sz w:val="28"/>
          <w:szCs w:val="28"/>
        </w:rPr>
        <w:tab/>
      </w:r>
      <w:r w:rsidRPr="00D22793">
        <w:rPr>
          <w:rFonts w:ascii="Times New Roman" w:eastAsia="Calibri" w:hAnsi="Times New Roman" w:cs="Times New Roman"/>
          <w:sz w:val="28"/>
          <w:szCs w:val="28"/>
        </w:rPr>
        <w:tab/>
        <w:t xml:space="preserve">       А.А. Городилов</w:t>
      </w:r>
    </w:p>
    <w:p w:rsidR="00D22793" w:rsidRPr="00D22793" w:rsidRDefault="00D22793" w:rsidP="00D2279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2793" w:rsidRPr="00D22793" w:rsidRDefault="00D22793" w:rsidP="00D2279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2793" w:rsidRPr="00D22793" w:rsidRDefault="00D22793" w:rsidP="00D2279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793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6" w:history="1">
        <w:r w:rsidRPr="00D22793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https://bydanovskoe-r43.gosweb.gosuslugi.ru</w:t>
        </w:r>
      </w:hyperlink>
    </w:p>
    <w:sectPr w:rsidR="00D22793" w:rsidRPr="00D22793" w:rsidSect="00737270">
      <w:headerReference w:type="default" r:id="rId7"/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793" w:rsidRDefault="00D2279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49</w:t>
    </w:r>
    <w:r>
      <w:fldChar w:fldCharType="end"/>
    </w:r>
  </w:p>
  <w:p w:rsidR="00D22793" w:rsidRDefault="00D227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793" w:rsidRDefault="00D22793" w:rsidP="00D2279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66D1"/>
    <w:multiLevelType w:val="hybridMultilevel"/>
    <w:tmpl w:val="89CA9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64B73"/>
    <w:multiLevelType w:val="hybridMultilevel"/>
    <w:tmpl w:val="B246D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5E7C"/>
    <w:multiLevelType w:val="hybridMultilevel"/>
    <w:tmpl w:val="352C569E"/>
    <w:lvl w:ilvl="0" w:tplc="AC52511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83E9D"/>
    <w:multiLevelType w:val="hybridMultilevel"/>
    <w:tmpl w:val="ADB467D6"/>
    <w:lvl w:ilvl="0" w:tplc="078268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6E3F35"/>
    <w:multiLevelType w:val="hybridMultilevel"/>
    <w:tmpl w:val="5CAED952"/>
    <w:lvl w:ilvl="0" w:tplc="201A051C">
      <w:start w:val="1"/>
      <w:numFmt w:val="decimal"/>
      <w:lvlText w:val="%1."/>
      <w:lvlJc w:val="left"/>
      <w:pPr>
        <w:ind w:left="1589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38397F"/>
    <w:multiLevelType w:val="hybridMultilevel"/>
    <w:tmpl w:val="C5CE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090E39"/>
    <w:multiLevelType w:val="hybridMultilevel"/>
    <w:tmpl w:val="D228DB44"/>
    <w:lvl w:ilvl="0" w:tplc="3C4CB4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CA01F6A"/>
    <w:multiLevelType w:val="hybridMultilevel"/>
    <w:tmpl w:val="5BB00672"/>
    <w:lvl w:ilvl="0" w:tplc="32A42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FB604D"/>
    <w:multiLevelType w:val="hybridMultilevel"/>
    <w:tmpl w:val="D228DB44"/>
    <w:lvl w:ilvl="0" w:tplc="3C4CB4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31930D46"/>
    <w:multiLevelType w:val="hybridMultilevel"/>
    <w:tmpl w:val="D228DB44"/>
    <w:lvl w:ilvl="0" w:tplc="3C4CB4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DF2345A"/>
    <w:multiLevelType w:val="multilevel"/>
    <w:tmpl w:val="84E858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1" w15:restartNumberingAfterBreak="0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2" w15:restartNumberingAfterBreak="0">
    <w:nsid w:val="4BC22200"/>
    <w:multiLevelType w:val="hybridMultilevel"/>
    <w:tmpl w:val="D228DB44"/>
    <w:lvl w:ilvl="0" w:tplc="3C4CB4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4" w15:restartNumberingAfterBreak="0">
    <w:nsid w:val="503840F3"/>
    <w:multiLevelType w:val="hybridMultilevel"/>
    <w:tmpl w:val="D228DB44"/>
    <w:lvl w:ilvl="0" w:tplc="3C4CB46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A8706F"/>
    <w:multiLevelType w:val="hybridMultilevel"/>
    <w:tmpl w:val="52EED81A"/>
    <w:lvl w:ilvl="0" w:tplc="F0D01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848EB"/>
    <w:multiLevelType w:val="hybridMultilevel"/>
    <w:tmpl w:val="58620506"/>
    <w:lvl w:ilvl="0" w:tplc="F154AC58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67411D"/>
    <w:multiLevelType w:val="hybridMultilevel"/>
    <w:tmpl w:val="9BD23C38"/>
    <w:lvl w:ilvl="0" w:tplc="819A81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9E0DEF"/>
    <w:multiLevelType w:val="hybridMultilevel"/>
    <w:tmpl w:val="D228DB44"/>
    <w:lvl w:ilvl="0" w:tplc="3C4CB4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657874D0"/>
    <w:multiLevelType w:val="hybridMultilevel"/>
    <w:tmpl w:val="33E07C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F16AE"/>
    <w:multiLevelType w:val="hybridMultilevel"/>
    <w:tmpl w:val="CFB04ABE"/>
    <w:lvl w:ilvl="0" w:tplc="8FD2E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CE1361F"/>
    <w:multiLevelType w:val="hybridMultilevel"/>
    <w:tmpl w:val="9B22F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A842C1"/>
    <w:multiLevelType w:val="multilevel"/>
    <w:tmpl w:val="86866594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3" w15:restartNumberingAfterBreak="0">
    <w:nsid w:val="74372C78"/>
    <w:multiLevelType w:val="hybridMultilevel"/>
    <w:tmpl w:val="D228DB44"/>
    <w:lvl w:ilvl="0" w:tplc="3C4CB4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74F933B7"/>
    <w:multiLevelType w:val="hybridMultilevel"/>
    <w:tmpl w:val="D228DB44"/>
    <w:lvl w:ilvl="0" w:tplc="3C4CB4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7C0E6A9A"/>
    <w:multiLevelType w:val="hybridMultilevel"/>
    <w:tmpl w:val="A21C9AAA"/>
    <w:lvl w:ilvl="0" w:tplc="0A16519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3"/>
  </w:num>
  <w:num w:numId="4">
    <w:abstractNumId w:val="20"/>
  </w:num>
  <w:num w:numId="5">
    <w:abstractNumId w:val="14"/>
  </w:num>
  <w:num w:numId="6">
    <w:abstractNumId w:val="9"/>
  </w:num>
  <w:num w:numId="7">
    <w:abstractNumId w:val="17"/>
  </w:num>
  <w:num w:numId="8">
    <w:abstractNumId w:val="12"/>
  </w:num>
  <w:num w:numId="9">
    <w:abstractNumId w:val="7"/>
  </w:num>
  <w:num w:numId="10">
    <w:abstractNumId w:val="19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  <w:num w:numId="14">
    <w:abstractNumId w:val="1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93"/>
    <w:rsid w:val="00737270"/>
    <w:rsid w:val="00D2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DF5"/>
  <w15:chartTrackingRefBased/>
  <w15:docId w15:val="{7A91A165-AAF2-4311-973C-0353E15A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2279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793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279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2793"/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D22793"/>
  </w:style>
  <w:style w:type="paragraph" w:styleId="a3">
    <w:name w:val="List Paragraph"/>
    <w:basedOn w:val="a"/>
    <w:uiPriority w:val="34"/>
    <w:qFormat/>
    <w:rsid w:val="00D227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27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22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227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22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27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227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227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22793"/>
    <w:pPr>
      <w:overflowPunct w:val="0"/>
      <w:autoSpaceDE w:val="0"/>
      <w:autoSpaceDN w:val="0"/>
      <w:adjustRightInd w:val="0"/>
      <w:spacing w:after="0" w:line="312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 Indent"/>
    <w:basedOn w:val="a"/>
    <w:link w:val="ab"/>
    <w:rsid w:val="00D22793"/>
    <w:pPr>
      <w:spacing w:after="0" w:line="340" w:lineRule="exac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2279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227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D22793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D22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styleId="ac">
    <w:name w:val="Hyperlink"/>
    <w:uiPriority w:val="99"/>
    <w:unhideWhenUsed/>
    <w:rsid w:val="00D22793"/>
    <w:rPr>
      <w:color w:val="0000FF"/>
      <w:u w:val="single"/>
    </w:rPr>
  </w:style>
  <w:style w:type="paragraph" w:styleId="ad">
    <w:name w:val="Plain Text"/>
    <w:basedOn w:val="a"/>
    <w:link w:val="ae"/>
    <w:rsid w:val="00D2279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D227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D2279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22793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2279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f">
    <w:name w:val="Table Grid"/>
    <w:basedOn w:val="a1"/>
    <w:uiPriority w:val="59"/>
    <w:rsid w:val="00D227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18 ТЕКСТ"/>
    <w:basedOn w:val="a"/>
    <w:link w:val="180"/>
    <w:qFormat/>
    <w:rsid w:val="00D22793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80">
    <w:name w:val="18 ТЕКСТ Знак"/>
    <w:link w:val="18"/>
    <w:qFormat/>
    <w:rsid w:val="00D2279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Default">
    <w:name w:val="Default"/>
    <w:rsid w:val="00D22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g-scope">
    <w:name w:val="ng-scope"/>
    <w:basedOn w:val="a"/>
    <w:rsid w:val="00D2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D227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D227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Normal (Web)"/>
    <w:basedOn w:val="a"/>
    <w:uiPriority w:val="99"/>
    <w:unhideWhenUsed/>
    <w:rsid w:val="00D2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22793"/>
  </w:style>
  <w:style w:type="paragraph" w:customStyle="1" w:styleId="ConsPlusTitlePage">
    <w:name w:val="ConsPlusTitlePage"/>
    <w:rsid w:val="00D227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3">
    <w:name w:val="ВК1"/>
    <w:basedOn w:val="a4"/>
    <w:uiPriority w:val="99"/>
    <w:rsid w:val="00D2279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Calibri" w:hAnsi="Calibri" w:cs="Calibri"/>
      <w:b/>
      <w:bCs/>
      <w:sz w:val="26"/>
      <w:szCs w:val="26"/>
    </w:rPr>
  </w:style>
  <w:style w:type="paragraph" w:customStyle="1" w:styleId="af3">
    <w:name w:val="Стиль"/>
    <w:rsid w:val="00D22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"/>
    <w:uiPriority w:val="59"/>
    <w:rsid w:val="00D22793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D2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ydanovskoe-r43.gosweb.gosuslugi.ru" TargetMode="External"/><Relationship Id="rId5" Type="http://schemas.openxmlformats.org/officeDocument/2006/relationships/hyperlink" Target="https://bydanovskoe-r43.gosweb.gosuslugi.ru)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2025-06-11T10:18:00Z</dcterms:created>
  <dcterms:modified xsi:type="dcterms:W3CDTF">2025-06-11T10:37:00Z</dcterms:modified>
</cp:coreProperties>
</file>