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A49" w:rsidRDefault="00C30A49" w:rsidP="00C30A49">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bookmarkStart w:id="0" w:name="_GoBack"/>
      <w:bookmarkEnd w:id="0"/>
    </w:p>
    <w:p w:rsidR="001440F2" w:rsidRPr="001440F2" w:rsidRDefault="001440F2" w:rsidP="001440F2">
      <w:pPr>
        <w:spacing w:after="0" w:line="240" w:lineRule="auto"/>
        <w:jc w:val="center"/>
        <w:rPr>
          <w:rFonts w:ascii="Times New Roman" w:eastAsia="Times New Roman" w:hAnsi="Times New Roman" w:cs="Times New Roman"/>
          <w:b/>
          <w:sz w:val="28"/>
          <w:szCs w:val="28"/>
          <w:lang w:eastAsia="ru-RU"/>
        </w:rPr>
      </w:pPr>
      <w:r w:rsidRPr="001440F2">
        <w:rPr>
          <w:rFonts w:ascii="Times New Roman" w:eastAsia="Times New Roman" w:hAnsi="Times New Roman" w:cs="Times New Roman"/>
          <w:b/>
          <w:sz w:val="28"/>
          <w:szCs w:val="28"/>
          <w:lang w:eastAsia="ru-RU"/>
        </w:rPr>
        <w:t>БЫДАНОВСКАЯ СЕЛЬСКАЯ ДУМА</w:t>
      </w:r>
    </w:p>
    <w:p w:rsidR="001440F2" w:rsidRPr="001440F2" w:rsidRDefault="001440F2" w:rsidP="001440F2">
      <w:pPr>
        <w:spacing w:after="0" w:line="240" w:lineRule="auto"/>
        <w:jc w:val="center"/>
        <w:rPr>
          <w:rFonts w:ascii="Times New Roman" w:eastAsia="Times New Roman" w:hAnsi="Times New Roman" w:cs="Times New Roman"/>
          <w:b/>
          <w:sz w:val="28"/>
          <w:szCs w:val="28"/>
          <w:lang w:eastAsia="ru-RU"/>
        </w:rPr>
      </w:pPr>
      <w:r w:rsidRPr="001440F2">
        <w:rPr>
          <w:rFonts w:ascii="Times New Roman" w:eastAsia="Times New Roman" w:hAnsi="Times New Roman" w:cs="Times New Roman"/>
          <w:b/>
          <w:sz w:val="28"/>
          <w:szCs w:val="28"/>
          <w:lang w:eastAsia="ru-RU"/>
        </w:rPr>
        <w:t>БЕЛОХОЛУНИЦКОГО РАЙОНА КИРОВСКОЙ ОБЛАСТИ</w:t>
      </w:r>
    </w:p>
    <w:p w:rsidR="001440F2" w:rsidRPr="001440F2" w:rsidRDefault="001440F2" w:rsidP="001440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пятого</w:t>
      </w:r>
      <w:r w:rsidRPr="001440F2">
        <w:rPr>
          <w:rFonts w:ascii="Times New Roman" w:eastAsia="Times New Roman" w:hAnsi="Times New Roman" w:cs="Times New Roman"/>
          <w:b/>
          <w:sz w:val="28"/>
          <w:szCs w:val="28"/>
          <w:lang w:eastAsia="ru-RU"/>
        </w:rPr>
        <w:t xml:space="preserve"> созыва</w:t>
      </w:r>
    </w:p>
    <w:p w:rsidR="001440F2" w:rsidRPr="001440F2" w:rsidRDefault="001440F2" w:rsidP="001440F2">
      <w:pPr>
        <w:spacing w:after="0" w:line="240" w:lineRule="auto"/>
        <w:jc w:val="center"/>
        <w:rPr>
          <w:rFonts w:ascii="Times New Roman" w:eastAsia="Times New Roman" w:hAnsi="Times New Roman" w:cs="Times New Roman"/>
          <w:sz w:val="36"/>
          <w:szCs w:val="36"/>
          <w:lang w:eastAsia="ru-RU"/>
        </w:rPr>
      </w:pPr>
    </w:p>
    <w:p w:rsidR="001440F2" w:rsidRPr="001440F2" w:rsidRDefault="001440F2" w:rsidP="001440F2">
      <w:pPr>
        <w:spacing w:after="360" w:line="240" w:lineRule="auto"/>
        <w:jc w:val="center"/>
        <w:rPr>
          <w:rFonts w:ascii="Times New Roman" w:eastAsia="Times New Roman" w:hAnsi="Times New Roman" w:cs="Times New Roman"/>
          <w:b/>
          <w:sz w:val="32"/>
          <w:szCs w:val="32"/>
          <w:lang w:eastAsia="ru-RU"/>
        </w:rPr>
      </w:pPr>
      <w:r w:rsidRPr="001440F2">
        <w:rPr>
          <w:rFonts w:ascii="Times New Roman" w:eastAsia="Times New Roman" w:hAnsi="Times New Roman" w:cs="Times New Roman"/>
          <w:b/>
          <w:sz w:val="32"/>
          <w:szCs w:val="32"/>
          <w:lang w:eastAsia="ru-RU"/>
        </w:rPr>
        <w:t>РЕШЕНИЕ</w:t>
      </w:r>
    </w:p>
    <w:p w:rsidR="001440F2" w:rsidRPr="001440F2" w:rsidRDefault="001440F2" w:rsidP="001440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00.03.2024</w:t>
      </w:r>
      <w:r w:rsidRPr="001440F2">
        <w:rPr>
          <w:rFonts w:ascii="Times New Roman" w:eastAsia="Times New Roman" w:hAnsi="Times New Roman" w:cs="Times New Roman"/>
          <w:sz w:val="28"/>
          <w:szCs w:val="28"/>
          <w:lang w:eastAsia="ru-RU"/>
        </w:rPr>
        <w:t xml:space="preserve">                                                                                                        № 00</w:t>
      </w:r>
    </w:p>
    <w:p w:rsidR="001440F2" w:rsidRPr="001440F2" w:rsidRDefault="001440F2" w:rsidP="001440F2">
      <w:pPr>
        <w:spacing w:after="480" w:line="240" w:lineRule="auto"/>
        <w:jc w:val="center"/>
        <w:rPr>
          <w:rFonts w:ascii="Times New Roman" w:eastAsia="Times New Roman" w:hAnsi="Times New Roman" w:cs="Times New Roman"/>
          <w:sz w:val="28"/>
          <w:szCs w:val="28"/>
          <w:lang w:eastAsia="ru-RU"/>
        </w:rPr>
      </w:pPr>
      <w:r w:rsidRPr="001440F2">
        <w:rPr>
          <w:rFonts w:ascii="Times New Roman" w:eastAsia="Times New Roman" w:hAnsi="Times New Roman" w:cs="Times New Roman"/>
          <w:sz w:val="28"/>
          <w:szCs w:val="28"/>
          <w:lang w:eastAsia="ru-RU"/>
        </w:rPr>
        <w:t>д. Быданово</w:t>
      </w:r>
    </w:p>
    <w:p w:rsidR="001440F2" w:rsidRPr="001440F2" w:rsidRDefault="001440F2" w:rsidP="001440F2">
      <w:pPr>
        <w:spacing w:after="0" w:line="240" w:lineRule="auto"/>
        <w:jc w:val="center"/>
        <w:rPr>
          <w:rFonts w:ascii="Times New Roman" w:eastAsia="Times New Roman" w:hAnsi="Times New Roman" w:cs="Times New Roman"/>
          <w:b/>
          <w:sz w:val="28"/>
          <w:szCs w:val="28"/>
          <w:lang w:eastAsia="ru-RU"/>
        </w:rPr>
      </w:pPr>
      <w:r w:rsidRPr="001440F2">
        <w:rPr>
          <w:rFonts w:ascii="Times New Roman" w:eastAsia="Times New Roman" w:hAnsi="Times New Roman" w:cs="Times New Roman"/>
          <w:b/>
          <w:sz w:val="28"/>
          <w:szCs w:val="28"/>
          <w:lang w:eastAsia="ru-RU"/>
        </w:rPr>
        <w:t>О внесении изменений в решение Быдановской сельской Думы</w:t>
      </w:r>
    </w:p>
    <w:p w:rsidR="001440F2" w:rsidRPr="001440F2" w:rsidRDefault="001440F2" w:rsidP="001440F2">
      <w:pPr>
        <w:spacing w:after="480" w:line="240" w:lineRule="auto"/>
        <w:jc w:val="center"/>
        <w:rPr>
          <w:rFonts w:ascii="Times New Roman" w:eastAsia="Times New Roman" w:hAnsi="Times New Roman" w:cs="Times New Roman"/>
          <w:b/>
          <w:sz w:val="28"/>
          <w:szCs w:val="28"/>
          <w:lang w:eastAsia="ru-RU"/>
        </w:rPr>
      </w:pPr>
      <w:r w:rsidRPr="001440F2">
        <w:rPr>
          <w:rFonts w:ascii="Times New Roman" w:eastAsia="Times New Roman" w:hAnsi="Times New Roman" w:cs="Times New Roman"/>
          <w:b/>
          <w:sz w:val="28"/>
          <w:szCs w:val="28"/>
          <w:lang w:eastAsia="ru-RU"/>
        </w:rPr>
        <w:t>от 21.03.2019 № 73</w:t>
      </w:r>
    </w:p>
    <w:p w:rsidR="001440F2" w:rsidRPr="001440F2" w:rsidRDefault="001440F2" w:rsidP="00144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440F2">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от 25.12.2008 № 273-ФЗ «О противодействии коррупции» Уставом муниципального образования Быдановское сельское поселение Белохолуницкого района Кировской области, Быдановская сельская Дума РЕШИЛА:</w:t>
      </w:r>
    </w:p>
    <w:p w:rsidR="003C4728" w:rsidRDefault="001440F2" w:rsidP="001440F2">
      <w:pPr>
        <w:spacing w:after="0" w:line="276" w:lineRule="auto"/>
        <w:ind w:firstLine="709"/>
        <w:jc w:val="both"/>
        <w:rPr>
          <w:rFonts w:ascii="Times New Roman" w:eastAsia="Times New Roman" w:hAnsi="Times New Roman" w:cs="Times New Roman"/>
          <w:sz w:val="28"/>
          <w:szCs w:val="28"/>
          <w:lang w:eastAsia="ru-RU"/>
        </w:rPr>
      </w:pPr>
      <w:r w:rsidRPr="001440F2">
        <w:rPr>
          <w:rFonts w:ascii="Times New Roman" w:eastAsia="Times New Roman" w:hAnsi="Times New Roman" w:cs="Times New Roman"/>
          <w:sz w:val="28"/>
          <w:szCs w:val="28"/>
          <w:lang w:eastAsia="ru-RU"/>
        </w:rPr>
        <w:t>1. Внести в Положение о статусе депутата и главы муниципального образования Быдановское сельское поселение Белохолуницкого района Кировской области, утвержденное решением Быдановской сельской Думы от 21.03.2019 № 73 «Об утверждении Положения о статусе депутата и главы муниципального образования Быдановское сельское поселение Белохолуницкого района Кировской области» (с изменениями, внесенным решениями Быдановской сельской Думы от 10.02.2020 № 109, от 28.06.2021 № 159, от 29.11.2021 № 176</w:t>
      </w:r>
      <w:r>
        <w:rPr>
          <w:rFonts w:ascii="Times New Roman" w:eastAsia="Times New Roman" w:hAnsi="Times New Roman" w:cs="Times New Roman"/>
          <w:sz w:val="28"/>
          <w:szCs w:val="28"/>
          <w:lang w:eastAsia="ru-RU"/>
        </w:rPr>
        <w:t>, от 15.06.</w:t>
      </w:r>
      <w:r w:rsidR="00753151">
        <w:rPr>
          <w:rFonts w:ascii="Times New Roman" w:eastAsia="Times New Roman" w:hAnsi="Times New Roman" w:cs="Times New Roman"/>
          <w:sz w:val="28"/>
          <w:szCs w:val="28"/>
          <w:lang w:eastAsia="ru-RU"/>
        </w:rPr>
        <w:t>2022 № 200, от 26.07.2023 № 35</w:t>
      </w:r>
      <w:r w:rsidRPr="001440F2">
        <w:rPr>
          <w:rFonts w:ascii="Times New Roman" w:eastAsia="Times New Roman" w:hAnsi="Times New Roman" w:cs="Times New Roman"/>
          <w:sz w:val="28"/>
          <w:szCs w:val="28"/>
          <w:lang w:eastAsia="ru-RU"/>
        </w:rPr>
        <w:t>) (далее-Положение) следующие изменения:</w:t>
      </w:r>
    </w:p>
    <w:p w:rsidR="00753151" w:rsidRPr="00753151" w:rsidRDefault="00753151" w:rsidP="00753151">
      <w:pPr>
        <w:spacing w:after="0" w:line="276" w:lineRule="auto"/>
        <w:ind w:firstLine="709"/>
        <w:jc w:val="both"/>
        <w:rPr>
          <w:rFonts w:ascii="Times New Roman" w:eastAsia="Times New Roman" w:hAnsi="Times New Roman" w:cs="Times New Roman"/>
          <w:sz w:val="28"/>
          <w:szCs w:val="28"/>
          <w:lang w:eastAsia="ru-RU"/>
        </w:rPr>
      </w:pPr>
      <w:r w:rsidRPr="00753151">
        <w:rPr>
          <w:rFonts w:ascii="Times New Roman" w:eastAsia="Times New Roman" w:hAnsi="Times New Roman" w:cs="Times New Roman"/>
          <w:sz w:val="28"/>
          <w:szCs w:val="28"/>
          <w:lang w:eastAsia="ru-RU"/>
        </w:rPr>
        <w:t>1.1. Часть 1 статьи 5 Положения изложить в следующей редакции:</w:t>
      </w:r>
    </w:p>
    <w:p w:rsidR="00753151" w:rsidRDefault="00753151" w:rsidP="00753151">
      <w:pPr>
        <w:spacing w:after="0" w:line="276" w:lineRule="auto"/>
        <w:ind w:firstLine="709"/>
        <w:jc w:val="both"/>
        <w:rPr>
          <w:rFonts w:ascii="Times New Roman" w:eastAsia="Times New Roman" w:hAnsi="Times New Roman" w:cs="Times New Roman"/>
          <w:sz w:val="28"/>
          <w:szCs w:val="28"/>
          <w:lang w:eastAsia="ru-RU"/>
        </w:rPr>
      </w:pPr>
      <w:r w:rsidRPr="00753151">
        <w:rPr>
          <w:rFonts w:ascii="Times New Roman" w:eastAsia="Times New Roman" w:hAnsi="Times New Roman" w:cs="Times New Roman"/>
          <w:sz w:val="28"/>
          <w:szCs w:val="28"/>
          <w:lang w:eastAsia="ru-RU"/>
        </w:rPr>
        <w:t xml:space="preserve">«1. В течение срока своих полномочий депутат сельской Думы, глава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w:t>
      </w:r>
      <w:r w:rsidRPr="00753151">
        <w:rPr>
          <w:rFonts w:ascii="Times New Roman" w:eastAsia="Times New Roman" w:hAnsi="Times New Roman" w:cs="Times New Roman"/>
          <w:sz w:val="28"/>
          <w:szCs w:val="28"/>
          <w:lang w:eastAsia="ru-RU"/>
        </w:rPr>
        <w:lastRenderedPageBreak/>
        <w:t>случаев, установленных Федеральным законом</w:t>
      </w:r>
      <w:r>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r w:rsidRPr="00753151">
        <w:rPr>
          <w:rFonts w:ascii="Times New Roman" w:eastAsia="Times New Roman" w:hAnsi="Times New Roman" w:cs="Times New Roman"/>
          <w:sz w:val="28"/>
          <w:szCs w:val="28"/>
          <w:lang w:eastAsia="ru-RU"/>
        </w:rPr>
        <w:t>, иными федеральными законами.»</w:t>
      </w:r>
    </w:p>
    <w:p w:rsidR="008E2985" w:rsidRDefault="008E2985" w:rsidP="00753151">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Часть 5.1 статьи 5 Положения изложить в следующей редакции:</w:t>
      </w:r>
    </w:p>
    <w:p w:rsidR="008E2985" w:rsidRDefault="008E2985" w:rsidP="008E2985">
      <w:pPr>
        <w:spacing w:after="0" w:line="276" w:lineRule="auto"/>
        <w:ind w:firstLine="709"/>
        <w:jc w:val="both"/>
        <w:rPr>
          <w:rFonts w:ascii="Times New Roman" w:eastAsia="Times New Roman" w:hAnsi="Times New Roman" w:cs="Times New Roman"/>
          <w:sz w:val="28"/>
          <w:szCs w:val="28"/>
          <w:lang w:eastAsia="ru-RU"/>
        </w:rPr>
      </w:pPr>
      <w:r w:rsidRPr="008E29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5.1</w:t>
      </w:r>
      <w:r w:rsidRPr="008E2985">
        <w:rPr>
          <w:rFonts w:ascii="Times New Roman" w:eastAsia="Times New Roman" w:hAnsi="Times New Roman" w:cs="Times New Roman"/>
          <w:sz w:val="28"/>
          <w:szCs w:val="28"/>
          <w:lang w:eastAsia="ru-RU"/>
        </w:rPr>
        <w:t>.  Лицо, замещающее    муниципальную     должность    депутата сельской Думы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в течение четырех</w:t>
      </w:r>
      <w:r>
        <w:rPr>
          <w:rFonts w:ascii="Times New Roman" w:eastAsia="Times New Roman" w:hAnsi="Times New Roman" w:cs="Times New Roman"/>
          <w:sz w:val="28"/>
          <w:szCs w:val="28"/>
          <w:lang w:eastAsia="ru-RU"/>
        </w:rPr>
        <w:t xml:space="preserve"> </w:t>
      </w:r>
      <w:r w:rsidRPr="008E2985">
        <w:rPr>
          <w:rFonts w:ascii="Times New Roman" w:eastAsia="Times New Roman" w:hAnsi="Times New Roman" w:cs="Times New Roman"/>
          <w:sz w:val="28"/>
          <w:szCs w:val="28"/>
          <w:lang w:eastAsia="ru-RU"/>
        </w:rPr>
        <w:t>месяцев со дня избрания депутатом, передачи ему вакантного депутатского мандата.</w:t>
      </w:r>
      <w:r>
        <w:rPr>
          <w:rFonts w:ascii="Times New Roman" w:eastAsia="Times New Roman" w:hAnsi="Times New Roman" w:cs="Times New Roman"/>
          <w:sz w:val="28"/>
          <w:szCs w:val="28"/>
          <w:lang w:eastAsia="ru-RU"/>
        </w:rPr>
        <w:t xml:space="preserve"> </w:t>
      </w:r>
      <w:r w:rsidRPr="008E2985">
        <w:rPr>
          <w:rFonts w:ascii="Times New Roman" w:eastAsia="Times New Roman" w:hAnsi="Times New Roman" w:cs="Times New Roman"/>
          <w:sz w:val="28"/>
          <w:szCs w:val="28"/>
          <w:lang w:eastAsia="ru-RU"/>
        </w:rPr>
        <w:t>Лицо,  замещающее  муниципальную должность депутата сельской Думы и осуществляющее свои полномочия  на  непостоянной  основе,  в  случаях, предусмотренных частью 1 статьи 3 Федерального закона от 3</w:t>
      </w:r>
      <w:r w:rsidR="005B671F">
        <w:rPr>
          <w:rFonts w:ascii="Times New Roman" w:eastAsia="Times New Roman" w:hAnsi="Times New Roman" w:cs="Times New Roman"/>
          <w:sz w:val="28"/>
          <w:szCs w:val="28"/>
          <w:lang w:eastAsia="ru-RU"/>
        </w:rPr>
        <w:t xml:space="preserve"> декабря </w:t>
      </w:r>
      <w:r w:rsidRPr="008E2985">
        <w:rPr>
          <w:rFonts w:ascii="Times New Roman" w:eastAsia="Times New Roman" w:hAnsi="Times New Roman" w:cs="Times New Roman"/>
          <w:sz w:val="28"/>
          <w:szCs w:val="28"/>
          <w:lang w:eastAsia="ru-RU"/>
        </w:rPr>
        <w:t xml:space="preserve">2012 </w:t>
      </w:r>
      <w:r w:rsidR="005B671F">
        <w:rPr>
          <w:rFonts w:ascii="Times New Roman" w:eastAsia="Times New Roman" w:hAnsi="Times New Roman" w:cs="Times New Roman"/>
          <w:sz w:val="28"/>
          <w:szCs w:val="28"/>
          <w:lang w:eastAsia="ru-RU"/>
        </w:rPr>
        <w:t xml:space="preserve">года </w:t>
      </w:r>
      <w:r w:rsidRPr="008E2985">
        <w:rPr>
          <w:rFonts w:ascii="Times New Roman" w:eastAsia="Times New Roman" w:hAnsi="Times New Roman" w:cs="Times New Roman"/>
          <w:sz w:val="28"/>
          <w:szCs w:val="28"/>
          <w:lang w:eastAsia="ru-RU"/>
        </w:rPr>
        <w:t>№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r w:rsidR="005B671F">
        <w:rPr>
          <w:rFonts w:ascii="Times New Roman" w:eastAsia="Times New Roman" w:hAnsi="Times New Roman" w:cs="Times New Roman"/>
          <w:sz w:val="28"/>
          <w:szCs w:val="28"/>
          <w:lang w:eastAsia="ru-RU"/>
        </w:rPr>
        <w:t xml:space="preserve"> </w:t>
      </w:r>
      <w:r w:rsidRPr="008E2985">
        <w:rPr>
          <w:rFonts w:ascii="Times New Roman" w:eastAsia="Times New Roman" w:hAnsi="Times New Roman" w:cs="Times New Roman"/>
          <w:sz w:val="28"/>
          <w:szCs w:val="28"/>
          <w:lang w:eastAsia="ru-RU"/>
        </w:rPr>
        <w:t>В  случае  если в течение отчетного периода сделки, предусмотренные  частью  1  статьи  3 Федерального закона от 03</w:t>
      </w:r>
      <w:r w:rsidR="00BE73F7">
        <w:rPr>
          <w:rFonts w:ascii="Times New Roman" w:eastAsia="Times New Roman" w:hAnsi="Times New Roman" w:cs="Times New Roman"/>
          <w:sz w:val="28"/>
          <w:szCs w:val="28"/>
          <w:lang w:eastAsia="ru-RU"/>
        </w:rPr>
        <w:t xml:space="preserve"> декабря </w:t>
      </w:r>
      <w:r w:rsidRPr="008E2985">
        <w:rPr>
          <w:rFonts w:ascii="Times New Roman" w:eastAsia="Times New Roman" w:hAnsi="Times New Roman" w:cs="Times New Roman"/>
          <w:sz w:val="28"/>
          <w:szCs w:val="28"/>
          <w:lang w:eastAsia="ru-RU"/>
        </w:rPr>
        <w:t>2012 №</w:t>
      </w:r>
      <w:r w:rsidR="00BE73F7">
        <w:rPr>
          <w:rFonts w:ascii="Times New Roman" w:eastAsia="Times New Roman" w:hAnsi="Times New Roman" w:cs="Times New Roman"/>
          <w:sz w:val="28"/>
          <w:szCs w:val="28"/>
          <w:lang w:eastAsia="ru-RU"/>
        </w:rPr>
        <w:t xml:space="preserve"> </w:t>
      </w:r>
      <w:r w:rsidRPr="008E2985">
        <w:rPr>
          <w:rFonts w:ascii="Times New Roman" w:eastAsia="Times New Roman" w:hAnsi="Times New Roman" w:cs="Times New Roman"/>
          <w:sz w:val="28"/>
          <w:szCs w:val="28"/>
          <w:lang w:eastAsia="ru-RU"/>
        </w:rPr>
        <w:t>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сельской Думы  и  осуществляющее  свои  полномочия на непостоянной основе, не позднее 1 апреля года, следующего за отчетным, сообщает об этом Губернатору Кировской  области.  Сообщение  о  несовершении  в отчетном периоде сделок, предусмотренных  частью  1  статьи  3 Федерального закона от 03</w:t>
      </w:r>
      <w:r w:rsidR="00BE73F7">
        <w:rPr>
          <w:rFonts w:ascii="Times New Roman" w:eastAsia="Times New Roman" w:hAnsi="Times New Roman" w:cs="Times New Roman"/>
          <w:sz w:val="28"/>
          <w:szCs w:val="28"/>
          <w:lang w:eastAsia="ru-RU"/>
        </w:rPr>
        <w:t xml:space="preserve"> декабря </w:t>
      </w:r>
      <w:r w:rsidRPr="008E2985">
        <w:rPr>
          <w:rFonts w:ascii="Times New Roman" w:eastAsia="Times New Roman" w:hAnsi="Times New Roman" w:cs="Times New Roman"/>
          <w:sz w:val="28"/>
          <w:szCs w:val="28"/>
          <w:lang w:eastAsia="ru-RU"/>
        </w:rPr>
        <w:t xml:space="preserve">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  оформляется  по  форме согласно приложению к Закону Кировской области от 03.08.2017 №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и направляется Губернатору Кировской области в  двух  экземплярах,  один  из  которых  хранится в органе по профилактике </w:t>
      </w:r>
      <w:r w:rsidRPr="008E2985">
        <w:rPr>
          <w:rFonts w:ascii="Times New Roman" w:eastAsia="Times New Roman" w:hAnsi="Times New Roman" w:cs="Times New Roman"/>
          <w:sz w:val="28"/>
          <w:szCs w:val="28"/>
          <w:lang w:eastAsia="ru-RU"/>
        </w:rPr>
        <w:lastRenderedPageBreak/>
        <w:t>коррупционных   и   иных   правонарушений,  второй  возвращается  депутату, направившему такое сообщение, с отметкой о регистрации.»</w:t>
      </w:r>
    </w:p>
    <w:p w:rsidR="00BE73F7" w:rsidRPr="00BE73F7" w:rsidRDefault="00BE73F7" w:rsidP="00BE73F7">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BE73F7">
        <w:rPr>
          <w:rFonts w:ascii="Times New Roman" w:eastAsia="Times New Roman" w:hAnsi="Times New Roman" w:cs="Times New Roman"/>
          <w:sz w:val="28"/>
          <w:szCs w:val="28"/>
          <w:lang w:eastAsia="ru-RU"/>
        </w:rPr>
        <w:t xml:space="preserve">. Часть </w:t>
      </w:r>
      <w:r>
        <w:rPr>
          <w:rFonts w:ascii="Times New Roman" w:eastAsia="Times New Roman" w:hAnsi="Times New Roman" w:cs="Times New Roman"/>
          <w:sz w:val="28"/>
          <w:szCs w:val="28"/>
          <w:lang w:eastAsia="ru-RU"/>
        </w:rPr>
        <w:t>5.4</w:t>
      </w:r>
      <w:r w:rsidRPr="00BE73F7">
        <w:rPr>
          <w:rFonts w:ascii="Times New Roman" w:eastAsia="Times New Roman" w:hAnsi="Times New Roman" w:cs="Times New Roman"/>
          <w:sz w:val="28"/>
          <w:szCs w:val="28"/>
          <w:lang w:eastAsia="ru-RU"/>
        </w:rPr>
        <w:t xml:space="preserve"> статьи 5 Положения дополнить абзацем следующего содержания:</w:t>
      </w:r>
    </w:p>
    <w:p w:rsidR="00BE73F7" w:rsidRPr="001440F2" w:rsidRDefault="00BE73F7" w:rsidP="00BE73F7">
      <w:pPr>
        <w:spacing w:after="0" w:line="276" w:lineRule="auto"/>
        <w:ind w:firstLine="709"/>
        <w:jc w:val="both"/>
        <w:rPr>
          <w:rFonts w:ascii="Times New Roman" w:eastAsia="Times New Roman" w:hAnsi="Times New Roman" w:cs="Times New Roman"/>
          <w:sz w:val="28"/>
          <w:szCs w:val="28"/>
          <w:lang w:eastAsia="ru-RU"/>
        </w:rPr>
      </w:pPr>
      <w:r w:rsidRPr="00BE73F7">
        <w:rPr>
          <w:rFonts w:ascii="Times New Roman" w:eastAsia="Times New Roman" w:hAnsi="Times New Roman" w:cs="Times New Roman"/>
          <w:sz w:val="28"/>
          <w:szCs w:val="28"/>
          <w:lang w:eastAsia="ru-RU"/>
        </w:rPr>
        <w:t>«</w:t>
      </w:r>
      <w:r w:rsidR="0093084C">
        <w:rPr>
          <w:rFonts w:ascii="Times New Roman" w:eastAsia="Times New Roman" w:hAnsi="Times New Roman" w:cs="Times New Roman"/>
          <w:sz w:val="28"/>
          <w:szCs w:val="28"/>
          <w:lang w:eastAsia="ru-RU"/>
        </w:rPr>
        <w:t>К</w:t>
      </w:r>
      <w:r w:rsidRPr="00BE73F7">
        <w:rPr>
          <w:rFonts w:ascii="Times New Roman" w:eastAsia="Times New Roman" w:hAnsi="Times New Roman" w:cs="Times New Roman"/>
          <w:sz w:val="28"/>
          <w:szCs w:val="28"/>
          <w:lang w:eastAsia="ru-RU"/>
        </w:rPr>
        <w:t xml:space="preserve"> лицам, </w:t>
      </w:r>
      <w:r w:rsidR="0093084C" w:rsidRPr="00BE73F7">
        <w:rPr>
          <w:rFonts w:ascii="Times New Roman" w:eastAsia="Times New Roman" w:hAnsi="Times New Roman" w:cs="Times New Roman"/>
          <w:sz w:val="28"/>
          <w:szCs w:val="28"/>
          <w:lang w:eastAsia="ru-RU"/>
        </w:rPr>
        <w:t xml:space="preserve">замещающим </w:t>
      </w:r>
      <w:r w:rsidR="0093084C">
        <w:rPr>
          <w:rFonts w:ascii="Times New Roman" w:eastAsia="Times New Roman" w:hAnsi="Times New Roman" w:cs="Times New Roman"/>
          <w:sz w:val="28"/>
          <w:szCs w:val="28"/>
          <w:lang w:eastAsia="ru-RU"/>
        </w:rPr>
        <w:t>муниципальные</w:t>
      </w:r>
      <w:r>
        <w:rPr>
          <w:rFonts w:ascii="Times New Roman" w:eastAsia="Times New Roman" w:hAnsi="Times New Roman" w:cs="Times New Roman"/>
          <w:sz w:val="28"/>
          <w:szCs w:val="28"/>
          <w:lang w:eastAsia="ru-RU"/>
        </w:rPr>
        <w:t xml:space="preserve"> </w:t>
      </w:r>
      <w:r w:rsidRPr="00BE73F7">
        <w:rPr>
          <w:rFonts w:ascii="Times New Roman" w:eastAsia="Times New Roman" w:hAnsi="Times New Roman" w:cs="Times New Roman"/>
          <w:sz w:val="28"/>
          <w:szCs w:val="28"/>
          <w:lang w:eastAsia="ru-RU"/>
        </w:rPr>
        <w:t>должност</w:t>
      </w:r>
      <w:r>
        <w:rPr>
          <w:rFonts w:ascii="Times New Roman" w:eastAsia="Times New Roman" w:hAnsi="Times New Roman" w:cs="Times New Roman"/>
          <w:sz w:val="28"/>
          <w:szCs w:val="28"/>
          <w:lang w:eastAsia="ru-RU"/>
        </w:rPr>
        <w:t>и</w:t>
      </w:r>
      <w:r w:rsidRPr="00BE73F7">
        <w:rPr>
          <w:rFonts w:ascii="Times New Roman" w:eastAsia="Times New Roman" w:hAnsi="Times New Roman" w:cs="Times New Roman"/>
          <w:sz w:val="28"/>
          <w:szCs w:val="28"/>
          <w:lang w:eastAsia="ru-RU"/>
        </w:rPr>
        <w:t xml:space="preserve"> депутата сельской Думы,</w:t>
      </w:r>
      <w:r w:rsidR="0093084C">
        <w:rPr>
          <w:rFonts w:ascii="Times New Roman" w:eastAsia="Times New Roman" w:hAnsi="Times New Roman" w:cs="Times New Roman"/>
          <w:sz w:val="28"/>
          <w:szCs w:val="28"/>
          <w:lang w:eastAsia="ru-RU"/>
        </w:rPr>
        <w:t xml:space="preserve"> правила части 4.3 статьи 12.1 Федерального закона № 273-ФЗ, указанные в абзаце первом настоящей части</w:t>
      </w:r>
      <w:r w:rsidRPr="00BE73F7">
        <w:rPr>
          <w:rFonts w:ascii="Times New Roman" w:eastAsia="Times New Roman" w:hAnsi="Times New Roman" w:cs="Times New Roman"/>
          <w:sz w:val="28"/>
          <w:szCs w:val="28"/>
          <w:lang w:eastAsia="ru-RU"/>
        </w:rPr>
        <w:t xml:space="preserve"> не применяются.»</w:t>
      </w:r>
    </w:p>
    <w:p w:rsidR="002D285A" w:rsidRDefault="008861BB" w:rsidP="00BE73F7">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8861BB">
        <w:rPr>
          <w:sz w:val="28"/>
          <w:szCs w:val="28"/>
        </w:rPr>
        <w:t xml:space="preserve"> </w:t>
      </w:r>
      <w:r w:rsidRPr="008861BB">
        <w:rPr>
          <w:rFonts w:ascii="Times New Roman" w:hAnsi="Times New Roman" w:cs="Times New Roman"/>
          <w:sz w:val="28"/>
          <w:szCs w:val="28"/>
        </w:rPr>
        <w:t>Настоящее решение вступает в силу со дня его официального опубликования.</w:t>
      </w:r>
    </w:p>
    <w:p w:rsidR="002D285A" w:rsidRDefault="002D285A" w:rsidP="0093084C">
      <w:pPr>
        <w:spacing w:before="720"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93084C">
        <w:rPr>
          <w:rFonts w:ascii="Times New Roman" w:hAnsi="Times New Roman" w:cs="Times New Roman"/>
          <w:sz w:val="28"/>
          <w:szCs w:val="28"/>
        </w:rPr>
        <w:t>Быдановской</w:t>
      </w:r>
    </w:p>
    <w:p w:rsidR="002D285A" w:rsidRDefault="002D285A" w:rsidP="0093084C">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сельской Думы                                                  </w:t>
      </w:r>
      <w:r w:rsidR="0093084C">
        <w:rPr>
          <w:rFonts w:ascii="Times New Roman" w:hAnsi="Times New Roman" w:cs="Times New Roman"/>
          <w:sz w:val="28"/>
          <w:szCs w:val="28"/>
        </w:rPr>
        <w:t>С.В. Шулакова</w:t>
      </w:r>
    </w:p>
    <w:p w:rsidR="002D285A" w:rsidRDefault="002D285A" w:rsidP="0093084C">
      <w:pPr>
        <w:spacing w:before="240"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3084C">
        <w:rPr>
          <w:rFonts w:ascii="Times New Roman" w:hAnsi="Times New Roman" w:cs="Times New Roman"/>
          <w:sz w:val="28"/>
          <w:szCs w:val="28"/>
        </w:rPr>
        <w:t>Быдановского</w:t>
      </w:r>
    </w:p>
    <w:p w:rsidR="00255E36" w:rsidRPr="00BE73F7" w:rsidRDefault="002D285A" w:rsidP="0093084C">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93084C">
        <w:rPr>
          <w:rFonts w:ascii="Times New Roman" w:hAnsi="Times New Roman" w:cs="Times New Roman"/>
          <w:sz w:val="28"/>
          <w:szCs w:val="28"/>
        </w:rPr>
        <w:t>А.А. Городилов</w:t>
      </w:r>
    </w:p>
    <w:p w:rsidR="00255E36" w:rsidRPr="00255E36" w:rsidRDefault="0093084C" w:rsidP="0093084C">
      <w:pPr>
        <w:widowControl w:val="0"/>
        <w:tabs>
          <w:tab w:val="left" w:pos="1124"/>
        </w:tabs>
        <w:autoSpaceDE w:val="0"/>
        <w:autoSpaceDN w:val="0"/>
        <w:spacing w:before="720" w:after="0" w:line="268" w:lineRule="auto"/>
        <w:ind w:left="-147" w:right="104"/>
        <w:jc w:val="both"/>
        <w:rPr>
          <w:rFonts w:ascii="Times New Roman" w:hAnsi="Times New Roman" w:cs="Times New Roman"/>
          <w:sz w:val="28"/>
          <w:szCs w:val="28"/>
        </w:rPr>
      </w:pPr>
      <w:r w:rsidRPr="001432BE">
        <w:rPr>
          <w:rFonts w:ascii="Times New Roman" w:eastAsia="Times New Roman" w:hAnsi="Times New Roman"/>
          <w:iCs/>
          <w:sz w:val="28"/>
          <w:szCs w:val="28"/>
          <w:lang w:eastAsia="ru-RU"/>
        </w:rPr>
        <w:t xml:space="preserve">      </w:t>
      </w:r>
      <w:r w:rsidRPr="00FD6104">
        <w:rPr>
          <w:rFonts w:ascii="Times New Roman" w:eastAsia="Times New Roman" w:hAnsi="Times New Roman"/>
          <w:sz w:val="28"/>
          <w:szCs w:val="28"/>
          <w:lang w:eastAsia="ru-RU"/>
        </w:rPr>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«Интернет» на едином Интернет - портале </w:t>
      </w:r>
      <w:hyperlink r:id="rId5" w:history="1">
        <w:r w:rsidRPr="00104019">
          <w:rPr>
            <w:rStyle w:val="a7"/>
            <w:rFonts w:ascii="Times New Roman" w:eastAsia="Times New Roman" w:hAnsi="Times New Roman"/>
            <w:sz w:val="28"/>
            <w:szCs w:val="28"/>
            <w:lang w:eastAsia="ru-RU"/>
          </w:rPr>
          <w:t>https://bydanovo-r43.gosweb.gosuslugi.ru/</w:t>
        </w:r>
      </w:hyperlink>
      <w:r w:rsidRPr="00FD6104">
        <w:rPr>
          <w:rFonts w:ascii="Times New Roman" w:eastAsia="Times New Roman" w:hAnsi="Times New Roman"/>
          <w:sz w:val="28"/>
          <w:szCs w:val="28"/>
          <w:lang w:eastAsia="ru-RU"/>
        </w:rPr>
        <w:t>.</w:t>
      </w:r>
    </w:p>
    <w:p w:rsidR="00255E36" w:rsidRPr="000B4640" w:rsidRDefault="00255E36" w:rsidP="008861BB">
      <w:pPr>
        <w:spacing w:after="0" w:line="276" w:lineRule="auto"/>
        <w:ind w:firstLine="708"/>
        <w:jc w:val="both"/>
        <w:rPr>
          <w:rFonts w:ascii="Times New Roman" w:hAnsi="Times New Roman" w:cs="Times New Roman"/>
          <w:sz w:val="28"/>
          <w:szCs w:val="28"/>
        </w:rPr>
      </w:pPr>
    </w:p>
    <w:sectPr w:rsidR="00255E36" w:rsidRPr="000B4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486"/>
    <w:multiLevelType w:val="multilevel"/>
    <w:tmpl w:val="5CEE8114"/>
    <w:lvl w:ilvl="0">
      <w:start w:val="1"/>
      <w:numFmt w:val="decimal"/>
      <w:lvlText w:val="%1."/>
      <w:lvlJc w:val="left"/>
      <w:pPr>
        <w:ind w:left="360" w:hanging="360"/>
      </w:pPr>
      <w:rPr>
        <w:rFonts w:hint="default"/>
      </w:rPr>
    </w:lvl>
    <w:lvl w:ilvl="1">
      <w:start w:val="1"/>
      <w:numFmt w:val="decimal"/>
      <w:lvlText w:val="%1.%2."/>
      <w:lvlJc w:val="left"/>
      <w:pPr>
        <w:ind w:left="1050" w:hanging="36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15:restartNumberingAfterBreak="0">
    <w:nsid w:val="71BD344E"/>
    <w:multiLevelType w:val="multilevel"/>
    <w:tmpl w:val="3D08C48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640"/>
    <w:rsid w:val="00094776"/>
    <w:rsid w:val="000B4640"/>
    <w:rsid w:val="001440F2"/>
    <w:rsid w:val="00250621"/>
    <w:rsid w:val="00255E36"/>
    <w:rsid w:val="002D285A"/>
    <w:rsid w:val="003C4728"/>
    <w:rsid w:val="00515029"/>
    <w:rsid w:val="005B671F"/>
    <w:rsid w:val="005E0F47"/>
    <w:rsid w:val="00753151"/>
    <w:rsid w:val="00874030"/>
    <w:rsid w:val="008861BB"/>
    <w:rsid w:val="008E2985"/>
    <w:rsid w:val="0093084C"/>
    <w:rsid w:val="009E6CC7"/>
    <w:rsid w:val="00AC2689"/>
    <w:rsid w:val="00AE2962"/>
    <w:rsid w:val="00BE73F7"/>
    <w:rsid w:val="00C30A49"/>
    <w:rsid w:val="00D06AD3"/>
    <w:rsid w:val="00EB73F8"/>
    <w:rsid w:val="00F5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A779"/>
  <w15:chartTrackingRefBased/>
  <w15:docId w15:val="{3CC9A11A-8CCB-486E-B33F-331944DD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C47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9E6CC7"/>
    <w:pPr>
      <w:spacing w:after="0" w:line="240" w:lineRule="auto"/>
    </w:pPr>
  </w:style>
  <w:style w:type="paragraph" w:customStyle="1" w:styleId="ConsPlusNormal">
    <w:name w:val="ConsPlusNormal"/>
    <w:rsid w:val="00EB73F8"/>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5150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5029"/>
    <w:rPr>
      <w:rFonts w:ascii="Segoe UI" w:hAnsi="Segoe UI" w:cs="Segoe UI"/>
      <w:sz w:val="18"/>
      <w:szCs w:val="18"/>
    </w:rPr>
  </w:style>
  <w:style w:type="paragraph" w:styleId="a6">
    <w:name w:val="List Paragraph"/>
    <w:basedOn w:val="a"/>
    <w:uiPriority w:val="34"/>
    <w:qFormat/>
    <w:rsid w:val="00753151"/>
    <w:pPr>
      <w:ind w:left="720"/>
      <w:contextualSpacing/>
    </w:pPr>
  </w:style>
  <w:style w:type="character" w:styleId="a7">
    <w:name w:val="Hyperlink"/>
    <w:uiPriority w:val="99"/>
    <w:unhideWhenUsed/>
    <w:rsid w:val="00930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8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ydanovo-r4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Spec10</dc:creator>
  <cp:keywords/>
  <dc:description/>
  <cp:lastModifiedBy>User</cp:lastModifiedBy>
  <cp:revision>3</cp:revision>
  <cp:lastPrinted>2024-02-20T10:47:00Z</cp:lastPrinted>
  <dcterms:created xsi:type="dcterms:W3CDTF">2024-03-25T11:28:00Z</dcterms:created>
  <dcterms:modified xsi:type="dcterms:W3CDTF">2024-03-25T11:28:00Z</dcterms:modified>
</cp:coreProperties>
</file>