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A49" w:rsidRDefault="00DD3A49" w:rsidP="00DD3A49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D3A49" w:rsidRDefault="00DD3A49" w:rsidP="00DD3A49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БЫДАНОВСКОГО СЕЛЬСКОГО ПОСЕЛЕНИЯ</w:t>
      </w:r>
    </w:p>
    <w:p w:rsidR="00DD3A49" w:rsidRDefault="00DD3A49" w:rsidP="00DD3A49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КИРОВСКОЙ ОБЛАСТИ</w:t>
      </w:r>
    </w:p>
    <w:p w:rsidR="00DD3A49" w:rsidRDefault="00DD3A49" w:rsidP="00DD3A49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D3A49" w:rsidRDefault="00E50551" w:rsidP="00DD3A49">
      <w:pPr>
        <w:pStyle w:val="msonormalbullet2gif"/>
        <w:spacing w:before="240" w:beforeAutospacing="0"/>
        <w:contextualSpacing/>
        <w:rPr>
          <w:sz w:val="28"/>
          <w:szCs w:val="28"/>
        </w:rPr>
      </w:pPr>
      <w:r>
        <w:rPr>
          <w:sz w:val="28"/>
          <w:szCs w:val="28"/>
        </w:rPr>
        <w:t>21</w:t>
      </w:r>
      <w:r w:rsidR="00DD3A4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DD3A4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DD3A49">
        <w:rPr>
          <w:sz w:val="28"/>
          <w:szCs w:val="28"/>
        </w:rPr>
        <w:tab/>
      </w:r>
      <w:r w:rsidR="00DD3A49">
        <w:rPr>
          <w:sz w:val="28"/>
          <w:szCs w:val="28"/>
        </w:rPr>
        <w:tab/>
      </w:r>
      <w:r w:rsidR="00DD3A49">
        <w:rPr>
          <w:sz w:val="28"/>
          <w:szCs w:val="28"/>
        </w:rPr>
        <w:tab/>
      </w:r>
      <w:r w:rsidR="00DD3A49">
        <w:rPr>
          <w:sz w:val="28"/>
          <w:szCs w:val="28"/>
        </w:rPr>
        <w:tab/>
      </w:r>
      <w:r w:rsidR="00DD3A49">
        <w:rPr>
          <w:sz w:val="28"/>
          <w:szCs w:val="28"/>
        </w:rPr>
        <w:tab/>
      </w:r>
      <w:r w:rsidR="00DD3A49">
        <w:rPr>
          <w:sz w:val="28"/>
          <w:szCs w:val="28"/>
        </w:rPr>
        <w:tab/>
        <w:t xml:space="preserve">                                                № </w:t>
      </w:r>
      <w:r>
        <w:rPr>
          <w:sz w:val="28"/>
          <w:szCs w:val="28"/>
        </w:rPr>
        <w:t>10</w:t>
      </w:r>
      <w:bookmarkStart w:id="0" w:name="_GoBack"/>
      <w:bookmarkEnd w:id="0"/>
      <w:r w:rsidR="00DD3A49">
        <w:rPr>
          <w:sz w:val="28"/>
          <w:szCs w:val="28"/>
        </w:rPr>
        <w:t>-П</w:t>
      </w:r>
    </w:p>
    <w:p w:rsidR="00DD3A49" w:rsidRDefault="00DD3A49" w:rsidP="00DD3A49">
      <w:pPr>
        <w:pStyle w:val="msonormalbullet2gif"/>
        <w:spacing w:before="240" w:before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д. Быданово</w:t>
      </w:r>
    </w:p>
    <w:p w:rsidR="00A52322" w:rsidRDefault="00A52322" w:rsidP="00DD3A49">
      <w:pPr>
        <w:pStyle w:val="a4"/>
        <w:shd w:val="clear" w:color="auto" w:fill="FFFFFF"/>
        <w:spacing w:after="36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Быдановского сельского поселения от 30.05.2023 № 23-П </w:t>
      </w:r>
    </w:p>
    <w:p w:rsidR="00DD3A49" w:rsidRDefault="00DD3A49" w:rsidP="00DD3A4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52322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="00A52322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A52322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A52322">
        <w:rPr>
          <w:sz w:val="28"/>
          <w:szCs w:val="28"/>
        </w:rPr>
        <w:t>и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администрация Быдановского сельского поселения ПОСТАНОВЛЯЕТ:</w:t>
      </w:r>
    </w:p>
    <w:p w:rsidR="00A52322" w:rsidRDefault="00A52322" w:rsidP="00A52322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Внести в </w:t>
      </w:r>
      <w:r w:rsidRPr="00A52322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A52322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  <w:r>
        <w:rPr>
          <w:sz w:val="28"/>
          <w:szCs w:val="28"/>
        </w:rPr>
        <w:t>, утвержденные постановлением администрации Быдановского сельского поселения от 30.05.2023 № 23-П «</w:t>
      </w:r>
      <w:r w:rsidRPr="00A52322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  <w:r>
        <w:rPr>
          <w:sz w:val="28"/>
          <w:szCs w:val="28"/>
        </w:rPr>
        <w:t>»</w:t>
      </w:r>
      <w:r w:rsidRPr="00A5232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52322" w:rsidRDefault="00A52322" w:rsidP="00A52322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2:</w:t>
      </w:r>
    </w:p>
    <w:p w:rsidR="00A52322" w:rsidRDefault="00A52322" w:rsidP="00A52322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Пункт 2.1 изложить в следующей редакции:</w:t>
      </w:r>
    </w:p>
    <w:p w:rsidR="0009317E" w:rsidRDefault="00A52322" w:rsidP="00A52322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 В административный регламент включаются следующие разделы:</w:t>
      </w:r>
    </w:p>
    <w:p w:rsidR="0009317E" w:rsidRDefault="0009317E" w:rsidP="00A52322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положения;</w:t>
      </w:r>
    </w:p>
    <w:p w:rsidR="0009317E" w:rsidRDefault="0009317E" w:rsidP="00A52322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 предоставления муниципальной услуги;</w:t>
      </w:r>
    </w:p>
    <w:p w:rsidR="00A52322" w:rsidRDefault="0009317E" w:rsidP="00A52322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состав, последовательность и сроки выполнения административных процедур.</w:t>
      </w:r>
      <w:r w:rsidR="00A5232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317E" w:rsidRDefault="0009317E" w:rsidP="00A52322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Пункт 2.3 изложить в следующей редакции:</w:t>
      </w:r>
    </w:p>
    <w:p w:rsidR="0009317E" w:rsidRP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317E">
        <w:rPr>
          <w:sz w:val="28"/>
          <w:szCs w:val="28"/>
        </w:rPr>
        <w:t>2.3. Раздел «Стандарт предоставления муниципальной услуги» состоит из следующих подразделов:</w:t>
      </w:r>
    </w:p>
    <w:p w:rsidR="0009317E" w:rsidRP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317E">
        <w:rPr>
          <w:sz w:val="28"/>
          <w:szCs w:val="28"/>
        </w:rPr>
        <w:t>наименование муниципальной услуги;</w:t>
      </w:r>
    </w:p>
    <w:p w:rsidR="0009317E" w:rsidRP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317E">
        <w:rPr>
          <w:sz w:val="28"/>
          <w:szCs w:val="28"/>
        </w:rPr>
        <w:t>наименование органа, предоставляющего муниципальную услугу;</w:t>
      </w:r>
    </w:p>
    <w:p w:rsidR="0009317E" w:rsidRP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317E">
        <w:rPr>
          <w:sz w:val="28"/>
          <w:szCs w:val="28"/>
        </w:rPr>
        <w:lastRenderedPageBreak/>
        <w:t>результат предоставления муниципальной услуги;</w:t>
      </w:r>
    </w:p>
    <w:p w:rsidR="0009317E" w:rsidRP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317E">
        <w:rPr>
          <w:sz w:val="28"/>
          <w:szCs w:val="28"/>
        </w:rPr>
        <w:t>срок предоставления муниципальной услуги;</w:t>
      </w:r>
    </w:p>
    <w:p w:rsidR="0009317E" w:rsidRP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317E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09317E" w:rsidRP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317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09317E" w:rsidRP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317E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09317E" w:rsidRP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317E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взимания;</w:t>
      </w:r>
    </w:p>
    <w:p w:rsidR="0009317E" w:rsidRP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317E">
        <w:rPr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услуги, или многофункциональный центр</w:t>
      </w:r>
      <w:r w:rsidRPr="0009317E">
        <w:rPr>
          <w:sz w:val="28"/>
          <w:szCs w:val="28"/>
        </w:rPr>
        <w:t>;</w:t>
      </w:r>
    </w:p>
    <w:p w:rsidR="0009317E" w:rsidRP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317E">
        <w:rPr>
          <w:sz w:val="28"/>
          <w:szCs w:val="28"/>
        </w:rPr>
        <w:t>срок регистрации запроса на предоставление муниципальной услуги;</w:t>
      </w:r>
    </w:p>
    <w:p w:rsidR="0009317E" w:rsidRP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317E">
        <w:rPr>
          <w:sz w:val="28"/>
          <w:szCs w:val="28"/>
        </w:rPr>
        <w:t>требования к помещениям, в которых предоставляются муниципальные услуги;</w:t>
      </w:r>
    </w:p>
    <w:p w:rsidR="0009317E" w:rsidRP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317E">
        <w:rPr>
          <w:sz w:val="28"/>
          <w:szCs w:val="28"/>
        </w:rPr>
        <w:t>показатели доступности и качества муниципальной услуги;</w:t>
      </w:r>
    </w:p>
    <w:p w:rsid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317E">
        <w:rPr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  <w:r>
        <w:rPr>
          <w:sz w:val="28"/>
          <w:szCs w:val="28"/>
        </w:rPr>
        <w:t>»</w:t>
      </w:r>
      <w:r w:rsidR="00AD5D86">
        <w:rPr>
          <w:sz w:val="28"/>
          <w:szCs w:val="28"/>
        </w:rPr>
        <w:t>.</w:t>
      </w:r>
    </w:p>
    <w:p w:rsidR="00AD5D86" w:rsidRDefault="00AD5D86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Пункт 2.8 исключить.</w:t>
      </w:r>
    </w:p>
    <w:p w:rsidR="00AD5D86" w:rsidRDefault="00AD5D86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Пункт 2.13 изложить в следующей редакции:</w:t>
      </w:r>
    </w:p>
    <w:p w:rsidR="00AD5D86" w:rsidRDefault="00AD5D86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5D86">
        <w:rPr>
          <w:sz w:val="28"/>
          <w:szCs w:val="28"/>
        </w:rPr>
        <w:t>2.13. В подразделе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="00E50551">
        <w:rPr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услуги, или многофункциональный центр</w:t>
      </w:r>
      <w:r w:rsidRPr="00AD5D86">
        <w:rPr>
          <w:sz w:val="28"/>
          <w:szCs w:val="28"/>
        </w:rPr>
        <w:t>» указывается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="00E50551">
        <w:rPr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услуги, или многофункциональный центр</w:t>
      </w:r>
      <w:r w:rsidRPr="00AD5D8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50551">
        <w:rPr>
          <w:sz w:val="28"/>
          <w:szCs w:val="28"/>
        </w:rPr>
        <w:t>.</w:t>
      </w:r>
    </w:p>
    <w:p w:rsidR="00E50551" w:rsidRDefault="00E50551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 Пункты 2.28 и 2.29 исключить.</w:t>
      </w:r>
    </w:p>
    <w:p w:rsidR="00E50551" w:rsidRDefault="00E50551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со дня его официального обнародования.</w:t>
      </w:r>
    </w:p>
    <w:p w:rsidR="00AD5D86" w:rsidRDefault="00AD5D86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9317E" w:rsidRDefault="0009317E" w:rsidP="0009317E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D3A49" w:rsidRDefault="00DD3A49" w:rsidP="00DD3A49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Глава Быдановского</w:t>
      </w:r>
    </w:p>
    <w:p w:rsidR="00DD3A49" w:rsidRDefault="00DD3A49" w:rsidP="00DD3A49">
      <w:pPr>
        <w:spacing w:line="360" w:lineRule="exac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сельского поселения                                                         </w:t>
      </w:r>
      <w:proofErr w:type="gramStart"/>
      <w:r>
        <w:rPr>
          <w:sz w:val="28"/>
          <w:szCs w:val="28"/>
        </w:rPr>
        <w:tab/>
        <w:t xml:space="preserve">  А.А.</w:t>
      </w:r>
      <w:proofErr w:type="gramEnd"/>
      <w:r>
        <w:rPr>
          <w:sz w:val="28"/>
          <w:szCs w:val="28"/>
        </w:rPr>
        <w:t xml:space="preserve"> Городилов</w:t>
      </w:r>
    </w:p>
    <w:p w:rsidR="00DD3A49" w:rsidRDefault="00DD3A49" w:rsidP="00DD3A49">
      <w:pPr>
        <w:ind w:left="4860"/>
        <w:rPr>
          <w:sz w:val="28"/>
          <w:szCs w:val="28"/>
        </w:rPr>
      </w:pPr>
    </w:p>
    <w:p w:rsidR="00DD3A49" w:rsidRDefault="00E50551" w:rsidP="00E50551">
      <w:pPr>
        <w:pStyle w:val="ConsPlusNormal0"/>
        <w:spacing w:after="360"/>
        <w:jc w:val="both"/>
      </w:pPr>
      <w:r>
        <w:t xml:space="preserve"> </w:t>
      </w:r>
    </w:p>
    <w:p w:rsidR="00E50551" w:rsidRPr="00E50551" w:rsidRDefault="00E50551" w:rsidP="00E50551">
      <w:pPr>
        <w:spacing w:after="120"/>
        <w:ind w:right="104"/>
        <w:jc w:val="both"/>
        <w:rPr>
          <w:sz w:val="28"/>
          <w:szCs w:val="28"/>
        </w:rPr>
      </w:pPr>
      <w:r w:rsidRPr="00E50551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E50551">
          <w:rPr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CA3B4C" w:rsidRDefault="00CA3B4C"/>
    <w:sectPr w:rsidR="00CA3B4C" w:rsidSect="009966D7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49"/>
    <w:rsid w:val="0009317E"/>
    <w:rsid w:val="00A52322"/>
    <w:rsid w:val="00AD5D86"/>
    <w:rsid w:val="00CA3B4C"/>
    <w:rsid w:val="00DD3A49"/>
    <w:rsid w:val="00E5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6570"/>
  <w15:chartTrackingRefBased/>
  <w15:docId w15:val="{FCC17045-E804-47DF-AB13-E5B73810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D3A49"/>
    <w:rPr>
      <w:color w:val="0000FF"/>
      <w:u w:val="single"/>
    </w:rPr>
  </w:style>
  <w:style w:type="paragraph" w:styleId="a4">
    <w:name w:val="No Spacing"/>
    <w:uiPriority w:val="1"/>
    <w:qFormat/>
    <w:rsid w:val="00DD3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3A49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D3A4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DD3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3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2025-02-21T07:24:00Z</dcterms:created>
  <dcterms:modified xsi:type="dcterms:W3CDTF">2025-02-21T08:14:00Z</dcterms:modified>
</cp:coreProperties>
</file>