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04" w:rsidRPr="001F78EE" w:rsidRDefault="00761004" w:rsidP="00761004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F78E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</w:p>
    <w:p w:rsidR="00761004" w:rsidRPr="001F78EE" w:rsidRDefault="00761004" w:rsidP="00761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F78E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БЫДАНОВСКОГО СЕЛЬСКОГО ПОСЕЛЕНИЯ </w:t>
      </w:r>
    </w:p>
    <w:p w:rsidR="00761004" w:rsidRPr="001F78EE" w:rsidRDefault="00761004" w:rsidP="00761004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F78EE">
        <w:rPr>
          <w:rFonts w:ascii="Times New Roman" w:eastAsia="Times New Roman" w:hAnsi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761004" w:rsidRPr="001F78EE" w:rsidRDefault="00761004" w:rsidP="00761004">
      <w:pPr>
        <w:tabs>
          <w:tab w:val="left" w:pos="4536"/>
        </w:tabs>
        <w:spacing w:after="36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1F78EE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761004" w:rsidRPr="001F78EE" w:rsidRDefault="00761004" w:rsidP="0076100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D441C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D441C8">
        <w:rPr>
          <w:rFonts w:ascii="Times New Roman" w:eastAsia="Times New Roman" w:hAnsi="Times New Roman"/>
          <w:sz w:val="28"/>
          <w:szCs w:val="20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.202</w:t>
      </w:r>
      <w:r w:rsidR="00D441C8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№ </w:t>
      </w:r>
      <w:r w:rsidR="00D441C8">
        <w:rPr>
          <w:rFonts w:ascii="Times New Roman" w:eastAsia="Times New Roman" w:hAnsi="Times New Roman"/>
          <w:sz w:val="28"/>
          <w:szCs w:val="20"/>
          <w:lang w:eastAsia="ru-RU"/>
        </w:rPr>
        <w:t>37</w:t>
      </w:r>
      <w:r w:rsidRPr="001F78EE">
        <w:rPr>
          <w:rFonts w:ascii="Times New Roman" w:eastAsia="Times New Roman" w:hAnsi="Times New Roman"/>
          <w:sz w:val="28"/>
          <w:szCs w:val="20"/>
          <w:lang w:eastAsia="ru-RU"/>
        </w:rPr>
        <w:t>-П</w:t>
      </w:r>
    </w:p>
    <w:p w:rsidR="00761004" w:rsidRPr="001F78EE" w:rsidRDefault="00761004" w:rsidP="00761004">
      <w:pPr>
        <w:tabs>
          <w:tab w:val="left" w:pos="4536"/>
        </w:tabs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Быданово</w:t>
      </w:r>
    </w:p>
    <w:p w:rsidR="00761004" w:rsidRPr="001F78EE" w:rsidRDefault="00761004" w:rsidP="00761004">
      <w:pPr>
        <w:tabs>
          <w:tab w:val="left" w:pos="4536"/>
        </w:tabs>
        <w:spacing w:after="4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Быдановского сельского поселения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1F78EE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1F78EE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1F78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  <w:r w:rsidRPr="001F78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 </w:t>
      </w:r>
    </w:p>
    <w:p w:rsidR="00761004" w:rsidRDefault="00761004" w:rsidP="007610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83766625"/>
      <w:bookmarkStart w:id="1" w:name="_GoBack"/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кодексом Российской Федерации, </w:t>
      </w:r>
      <w:r w:rsidR="00E61883" w:rsidRPr="00E6188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Кировской области от 30.09.2024 № 403-П «О порядке индексации с 01.08.2024 и с 01.10.2024 заработной платы работников  областных государственных учреждений», постановлением администрации Белохолуницкого муниципального района Кировской области от 09.10.2024 № 414-П «О порядке индексации с 01.10.2024 заработной платы работников муниципальных учреждений»,</w:t>
      </w:r>
      <w:r w:rsidR="00E61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Уставом Быдановского сельского поселения, администрация сельского поселения ПОСТАНОВЛЯЕТ:</w:t>
      </w:r>
    </w:p>
    <w:bookmarkEnd w:id="0"/>
    <w:bookmarkEnd w:id="1"/>
    <w:p w:rsidR="00761004" w:rsidRPr="001F78EE" w:rsidRDefault="00761004" w:rsidP="007610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Положения об оплате труда работников администрации Быдановского сельского поселения, осуществляющих профессиональную деятельность по профессиям рабочих, утвержденного постановлением администрации Быдановского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-П (далее – Положение), следующие изменения:  </w:t>
      </w:r>
    </w:p>
    <w:p w:rsidR="00761004" w:rsidRPr="001F78EE" w:rsidRDefault="00761004" w:rsidP="007610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Подпункт 2.1.5 пункта 2.1. </w:t>
      </w:r>
      <w:r w:rsidRPr="001F78EE">
        <w:rPr>
          <w:rFonts w:ascii="Times New Roman" w:hAnsi="Times New Roman"/>
          <w:sz w:val="28"/>
          <w:szCs w:val="28"/>
          <w:lang w:eastAsia="ru-RU"/>
        </w:rPr>
        <w:t>Положения изложить в следующей редакции:</w:t>
      </w:r>
    </w:p>
    <w:p w:rsidR="00761004" w:rsidRPr="00761004" w:rsidRDefault="00761004" w:rsidP="0076100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hAnsi="Times New Roman"/>
          <w:sz w:val="28"/>
          <w:szCs w:val="28"/>
          <w:lang w:eastAsia="ru-RU"/>
        </w:rPr>
        <w:t>«</w:t>
      </w:r>
      <w:r w:rsidRPr="00761004">
        <w:rPr>
          <w:rFonts w:ascii="Times New Roman" w:eastAsia="Times New Roman" w:hAnsi="Times New Roman"/>
          <w:sz w:val="28"/>
          <w:szCs w:val="28"/>
          <w:lang w:eastAsia="ru-RU"/>
        </w:rPr>
        <w:t xml:space="preserve">2.1.5. Работникам администрации, занимающим штатные должности, полностью отработавшим норму рабочего времени, выполнившим норму труда (трудовые обязанности), у которых начисленная месячная заработная плата (включая доплаты и надбавки компенсационного и стимулирующего характера) ниже минимального размера оплаты труда, производится ежемесячная доплата до МРОТ (далее-доплата). </w:t>
      </w:r>
    </w:p>
    <w:p w:rsidR="00761004" w:rsidRPr="00761004" w:rsidRDefault="00761004" w:rsidP="0076100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платы за месяц.</w:t>
      </w:r>
    </w:p>
    <w:p w:rsidR="00761004" w:rsidRPr="001F78EE" w:rsidRDefault="00761004" w:rsidP="007610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Профессиональная квалификационная группа </w:t>
      </w:r>
    </w:p>
    <w:p w:rsidR="00761004" w:rsidRPr="001F78EE" w:rsidRDefault="00761004" w:rsidP="007610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«Общеотраслевые профессии рабочих первого уровня»</w:t>
      </w:r>
    </w:p>
    <w:tbl>
      <w:tblPr>
        <w:tblW w:w="94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333"/>
        <w:gridCol w:w="3681"/>
        <w:gridCol w:w="1541"/>
      </w:tblGrid>
      <w:tr w:rsidR="00761004" w:rsidRPr="001F78EE" w:rsidTr="00250E4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</w:t>
            </w: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квалификационным уровням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Оклад (руб.)</w:t>
            </w:r>
          </w:p>
        </w:tc>
      </w:tr>
      <w:tr w:rsidR="00761004" w:rsidRPr="001F78EE" w:rsidTr="00250E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1004" w:rsidRPr="001F78EE" w:rsidTr="00250E48">
        <w:trPr>
          <w:cantSplit/>
          <w:trHeight w:val="5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9846C8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4463,00</w:t>
            </w:r>
          </w:p>
        </w:tc>
      </w:tr>
    </w:tbl>
    <w:p w:rsidR="00761004" w:rsidRPr="001F78EE" w:rsidRDefault="00761004" w:rsidP="007610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квалификационная группа</w:t>
      </w:r>
    </w:p>
    <w:p w:rsidR="00761004" w:rsidRPr="001F78EE" w:rsidRDefault="00761004" w:rsidP="007610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322"/>
        <w:gridCol w:w="3681"/>
        <w:gridCol w:w="1502"/>
        <w:gridCol w:w="39"/>
      </w:tblGrid>
      <w:tr w:rsidR="00761004" w:rsidRPr="001F78EE" w:rsidTr="00250E4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</w:t>
            </w: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квалификационным уровням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Оклад (руб.)</w:t>
            </w:r>
          </w:p>
        </w:tc>
      </w:tr>
      <w:tr w:rsidR="00761004" w:rsidRPr="001F78EE" w:rsidTr="00250E48">
        <w:trPr>
          <w:gridAfter w:val="1"/>
          <w:wAfter w:w="3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1004" w:rsidRPr="001F78EE" w:rsidTr="00250E48">
        <w:trPr>
          <w:cantSplit/>
          <w:trHeight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761004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04" w:rsidRPr="001F78EE" w:rsidRDefault="00D441C8" w:rsidP="00250E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5354,00</w:t>
            </w:r>
          </w:p>
        </w:tc>
      </w:tr>
    </w:tbl>
    <w:p w:rsidR="00761004" w:rsidRPr="001F78EE" w:rsidRDefault="00761004" w:rsidP="007610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EE">
        <w:rPr>
          <w:rFonts w:ascii="Times New Roman" w:hAnsi="Times New Roman"/>
          <w:sz w:val="28"/>
          <w:szCs w:val="28"/>
          <w:lang w:eastAsia="ru-RU"/>
        </w:rPr>
        <w:t>»</w:t>
      </w:r>
    </w:p>
    <w:p w:rsidR="00761004" w:rsidRPr="001F78EE" w:rsidRDefault="00761004" w:rsidP="00761004">
      <w:pPr>
        <w:tabs>
          <w:tab w:val="left" w:pos="3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441C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администрации 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Быдановского сельского поселения довести настоящее постановление до сведения работников, осуществляющих профессиональную деятельность по профессиям рабочих.</w:t>
      </w:r>
    </w:p>
    <w:p w:rsidR="00761004" w:rsidRPr="001F78EE" w:rsidRDefault="00761004" w:rsidP="00761004">
      <w:pPr>
        <w:tabs>
          <w:tab w:val="left" w:pos="3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761004" w:rsidRPr="001F78EE" w:rsidRDefault="00761004" w:rsidP="00761004">
      <w:pPr>
        <w:tabs>
          <w:tab w:val="left" w:pos="3240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 и распространяется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равоотношения, возникшие с 01.</w:t>
      </w:r>
      <w:r w:rsidR="00D441C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41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1004" w:rsidRPr="001F78EE" w:rsidRDefault="00761004" w:rsidP="00D441C8">
      <w:pPr>
        <w:tabs>
          <w:tab w:val="left" w:pos="3240"/>
        </w:tabs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Быдановского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F78EE">
        <w:rPr>
          <w:rFonts w:ascii="Times New Roman" w:eastAsia="Times New Roman" w:hAnsi="Times New Roman"/>
          <w:sz w:val="28"/>
          <w:szCs w:val="28"/>
          <w:lang w:eastAsia="ru-RU"/>
        </w:rPr>
        <w:t>А.А. Городилов</w:t>
      </w:r>
    </w:p>
    <w:p w:rsidR="009148E3" w:rsidRPr="00D441C8" w:rsidRDefault="00761004" w:rsidP="00D441C8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525F0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525F00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eastAsia="ru-RU"/>
          </w:rPr>
          <w:t>https://bydanovskoe-r43.gosweb.gosuslugi.ru</w:t>
        </w:r>
      </w:hyperlink>
    </w:p>
    <w:sectPr w:rsidR="009148E3" w:rsidRPr="00D4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04"/>
    <w:rsid w:val="00761004"/>
    <w:rsid w:val="009148E3"/>
    <w:rsid w:val="009846C8"/>
    <w:rsid w:val="00D441C8"/>
    <w:rsid w:val="00E6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BD4D"/>
  <w15:chartTrackingRefBased/>
  <w15:docId w15:val="{059F8A16-1D8B-4CCB-A299-B8485468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2024-11-28T06:26:00Z</dcterms:created>
  <dcterms:modified xsi:type="dcterms:W3CDTF">2024-11-29T06:57:00Z</dcterms:modified>
</cp:coreProperties>
</file>