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966" w:rsidRPr="00562966" w:rsidRDefault="00562966" w:rsidP="00562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562966">
        <w:rPr>
          <w:rFonts w:ascii="Times New Roman" w:eastAsia="Times New Roman" w:hAnsi="Times New Roman" w:cs="Times New Roman"/>
          <w:b/>
          <w:bCs/>
          <w:sz w:val="28"/>
          <w:szCs w:val="26"/>
        </w:rPr>
        <w:t>АДМИНИСТРАЦИЯ</w:t>
      </w:r>
    </w:p>
    <w:p w:rsidR="00562966" w:rsidRPr="00562966" w:rsidRDefault="00562966" w:rsidP="00562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562966">
        <w:rPr>
          <w:rFonts w:ascii="Times New Roman" w:eastAsia="Times New Roman" w:hAnsi="Times New Roman" w:cs="Times New Roman"/>
          <w:b/>
          <w:bCs/>
          <w:sz w:val="28"/>
          <w:szCs w:val="26"/>
        </w:rPr>
        <w:t>БЫДАНОВСКОГО СЕЛЬСКОГО ПОСЕЛЕНИЯ</w:t>
      </w:r>
    </w:p>
    <w:p w:rsidR="00562966" w:rsidRPr="00562966" w:rsidRDefault="00562966" w:rsidP="00562966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562966">
        <w:rPr>
          <w:rFonts w:ascii="Times New Roman" w:eastAsia="Times New Roman" w:hAnsi="Times New Roman" w:cs="Times New Roman"/>
          <w:b/>
          <w:bCs/>
          <w:sz w:val="28"/>
          <w:szCs w:val="26"/>
        </w:rPr>
        <w:t>БЕЛОХОЛУНИЦКОГО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</w:t>
      </w:r>
      <w:r w:rsidRPr="00562966">
        <w:rPr>
          <w:rFonts w:ascii="Times New Roman" w:eastAsia="Times New Roman" w:hAnsi="Times New Roman" w:cs="Times New Roman"/>
          <w:b/>
          <w:bCs/>
          <w:sz w:val="28"/>
          <w:szCs w:val="26"/>
        </w:rPr>
        <w:t>КИРОВСКОЙ ОБЛАСТИ</w:t>
      </w:r>
    </w:p>
    <w:p w:rsidR="00562966" w:rsidRPr="00562966" w:rsidRDefault="00562966" w:rsidP="00562966">
      <w:pPr>
        <w:widowControl w:val="0"/>
        <w:numPr>
          <w:ilvl w:val="8"/>
          <w:numId w:val="0"/>
        </w:numPr>
        <w:tabs>
          <w:tab w:val="left" w:pos="4536"/>
        </w:tabs>
        <w:adjustRightInd w:val="0"/>
        <w:spacing w:after="36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562966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ПОСТАНОВЛЕНИЕ</w:t>
      </w:r>
    </w:p>
    <w:p w:rsidR="00562966" w:rsidRPr="00562966" w:rsidRDefault="000B4FDB" w:rsidP="00562966">
      <w:pPr>
        <w:widowControl w:val="0"/>
        <w:numPr>
          <w:ilvl w:val="8"/>
          <w:numId w:val="0"/>
        </w:numPr>
        <w:tabs>
          <w:tab w:val="left" w:pos="4536"/>
        </w:tabs>
        <w:adjustRightInd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14</w:t>
      </w:r>
      <w:r w:rsidR="00562966" w:rsidRPr="00562966">
        <w:rPr>
          <w:rFonts w:ascii="Times New Roman" w:eastAsia="Times New Roman" w:hAnsi="Times New Roman" w:cs="Times New Roman"/>
          <w:sz w:val="28"/>
          <w:szCs w:val="26"/>
        </w:rPr>
        <w:t>.</w:t>
      </w:r>
      <w:r w:rsidR="00562966">
        <w:rPr>
          <w:rFonts w:ascii="Times New Roman" w:eastAsia="Times New Roman" w:hAnsi="Times New Roman" w:cs="Times New Roman"/>
          <w:sz w:val="28"/>
          <w:szCs w:val="26"/>
        </w:rPr>
        <w:t>0</w:t>
      </w:r>
      <w:r>
        <w:rPr>
          <w:rFonts w:ascii="Times New Roman" w:eastAsia="Times New Roman" w:hAnsi="Times New Roman" w:cs="Times New Roman"/>
          <w:sz w:val="28"/>
          <w:szCs w:val="26"/>
        </w:rPr>
        <w:t>7</w:t>
      </w:r>
      <w:r w:rsidR="00562966" w:rsidRPr="00562966">
        <w:rPr>
          <w:rFonts w:ascii="Times New Roman" w:eastAsia="Times New Roman" w:hAnsi="Times New Roman" w:cs="Times New Roman"/>
          <w:sz w:val="28"/>
          <w:szCs w:val="26"/>
        </w:rPr>
        <w:t>.202</w:t>
      </w:r>
      <w:r w:rsidR="00562966">
        <w:rPr>
          <w:rFonts w:ascii="Times New Roman" w:eastAsia="Times New Roman" w:hAnsi="Times New Roman" w:cs="Times New Roman"/>
          <w:sz w:val="28"/>
          <w:szCs w:val="26"/>
        </w:rPr>
        <w:t>5</w:t>
      </w:r>
      <w:r w:rsidR="00562966" w:rsidRPr="00562966">
        <w:rPr>
          <w:rFonts w:ascii="Times New Roman" w:eastAsia="Times New Roman" w:hAnsi="Times New Roman" w:cs="Times New Roman"/>
          <w:sz w:val="28"/>
          <w:szCs w:val="26"/>
        </w:rPr>
        <w:t xml:space="preserve">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6"/>
        </w:rPr>
        <w:t>63</w:t>
      </w:r>
      <w:bookmarkStart w:id="0" w:name="_GoBack"/>
      <w:bookmarkEnd w:id="0"/>
      <w:r w:rsidR="00562966" w:rsidRPr="00562966">
        <w:rPr>
          <w:rFonts w:ascii="Times New Roman" w:eastAsia="Times New Roman" w:hAnsi="Times New Roman" w:cs="Times New Roman"/>
          <w:sz w:val="28"/>
          <w:szCs w:val="26"/>
        </w:rPr>
        <w:t xml:space="preserve">-П  </w:t>
      </w:r>
    </w:p>
    <w:p w:rsidR="00562966" w:rsidRPr="00562966" w:rsidRDefault="00562966" w:rsidP="00562966">
      <w:pPr>
        <w:widowControl w:val="0"/>
        <w:numPr>
          <w:ilvl w:val="8"/>
          <w:numId w:val="0"/>
        </w:numPr>
        <w:tabs>
          <w:tab w:val="left" w:pos="4536"/>
        </w:tabs>
        <w:adjustRightInd w:val="0"/>
        <w:spacing w:after="48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6"/>
        </w:rPr>
      </w:pPr>
      <w:r w:rsidRPr="00562966">
        <w:rPr>
          <w:rFonts w:ascii="Times New Roman" w:eastAsia="Times New Roman" w:hAnsi="Times New Roman" w:cs="Times New Roman"/>
          <w:sz w:val="28"/>
          <w:szCs w:val="26"/>
        </w:rPr>
        <w:t>д. Быданово</w:t>
      </w:r>
    </w:p>
    <w:p w:rsidR="00562966" w:rsidRDefault="00562966" w:rsidP="00562966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6"/>
        </w:rPr>
        <w:t>О внесении изменений в постановление администрации Быдановского сельского поселения от 08.12.2022 № 57-П</w:t>
      </w:r>
    </w:p>
    <w:p w:rsidR="00562966" w:rsidRDefault="00562966" w:rsidP="00562966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6"/>
        </w:rPr>
      </w:pPr>
    </w:p>
    <w:p w:rsidR="00562966" w:rsidRPr="00562966" w:rsidRDefault="00562966" w:rsidP="00562966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96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562966" w:rsidRPr="00562966" w:rsidRDefault="00562966" w:rsidP="005629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966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«Выдача разрешений на право организации розничных рынков на территории муниципального образования», утвержденный постановлением администрации Быдановского сельского поселения от 08.12.2022 № 5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62966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2966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«Выдача разрешений на право организации розничных рынков на территории муниципального образования»» (далее –Регламент) следующие изменения:</w:t>
      </w:r>
    </w:p>
    <w:p w:rsidR="00562966" w:rsidRPr="00562966" w:rsidRDefault="00562966" w:rsidP="005629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2966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562966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5629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«Нормативные правовые акты, регулирующие предоставление муниципальной услуги</w:t>
      </w:r>
      <w:proofErr w:type="gramStart"/>
      <w:r w:rsidRPr="00562966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5629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562966" w:rsidRPr="00562966" w:rsidRDefault="00562966" w:rsidP="005629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966">
        <w:rPr>
          <w:rFonts w:ascii="Times New Roman" w:eastAsia="Calibri" w:hAnsi="Times New Roman" w:cs="Times New Roman"/>
          <w:color w:val="000000"/>
          <w:sz w:val="28"/>
          <w:szCs w:val="28"/>
        </w:rPr>
        <w:t>1.2. Заголовок подраздела 2.1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5629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изложить в новой редакции:</w:t>
      </w:r>
    </w:p>
    <w:p w:rsidR="00562966" w:rsidRPr="00562966" w:rsidRDefault="00562966" w:rsidP="005629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966">
        <w:rPr>
          <w:rFonts w:ascii="Times New Roman" w:eastAsia="Calibri" w:hAnsi="Times New Roman" w:cs="Times New Roman"/>
          <w:color w:val="000000"/>
          <w:sz w:val="28"/>
          <w:szCs w:val="28"/>
        </w:rPr>
        <w:t>«2.1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5629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Максимальный срок ожидания в очереди при подаче заявителем запроса о предоставлении муниципальной услуги и при получении результата </w:t>
      </w:r>
      <w:r w:rsidRPr="0056296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562966" w:rsidRPr="00562966" w:rsidRDefault="00562966" w:rsidP="005629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966">
        <w:rPr>
          <w:rFonts w:ascii="Times New Roman" w:eastAsia="Calibri" w:hAnsi="Times New Roman" w:cs="Times New Roman"/>
          <w:color w:val="000000"/>
          <w:sz w:val="28"/>
          <w:szCs w:val="28"/>
        </w:rPr>
        <w:t>1.3. Раздел 4 «Формы контроля за исполнением административного регламента» Регламента признать утратившим силу.</w:t>
      </w:r>
    </w:p>
    <w:p w:rsidR="00562966" w:rsidRPr="00562966" w:rsidRDefault="00562966" w:rsidP="005629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2966">
        <w:rPr>
          <w:rFonts w:ascii="Times New Roman" w:eastAsia="Calibri" w:hAnsi="Times New Roman" w:cs="Times New Roman"/>
          <w:color w:val="000000"/>
          <w:sz w:val="28"/>
          <w:szCs w:val="28"/>
        </w:rPr>
        <w:t>1.4. Раздел 5 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работников» Регламента признать утратившим силу.</w:t>
      </w:r>
    </w:p>
    <w:p w:rsidR="00562966" w:rsidRPr="00562966" w:rsidRDefault="00562966" w:rsidP="00562966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966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62966" w:rsidRPr="00562966" w:rsidRDefault="00562966" w:rsidP="00562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966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562966" w:rsidRPr="00562966" w:rsidRDefault="00562966" w:rsidP="00562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966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62966">
        <w:rPr>
          <w:rFonts w:ascii="Times New Roman" w:eastAsia="Calibri" w:hAnsi="Times New Roman" w:cs="Times New Roman"/>
          <w:sz w:val="28"/>
          <w:szCs w:val="28"/>
        </w:rPr>
        <w:tab/>
      </w:r>
      <w:r w:rsidRPr="00562966">
        <w:rPr>
          <w:rFonts w:ascii="Times New Roman" w:eastAsia="Calibri" w:hAnsi="Times New Roman" w:cs="Times New Roman"/>
          <w:sz w:val="28"/>
          <w:szCs w:val="28"/>
        </w:rPr>
        <w:tab/>
      </w:r>
      <w:r w:rsidRPr="00562966">
        <w:rPr>
          <w:rFonts w:ascii="Times New Roman" w:eastAsia="Calibri" w:hAnsi="Times New Roman" w:cs="Times New Roman"/>
          <w:sz w:val="28"/>
          <w:szCs w:val="28"/>
        </w:rPr>
        <w:tab/>
      </w:r>
      <w:r w:rsidRPr="0056296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562966">
        <w:rPr>
          <w:rFonts w:ascii="Times New Roman" w:eastAsia="Calibri" w:hAnsi="Times New Roman" w:cs="Times New Roman"/>
          <w:sz w:val="28"/>
          <w:szCs w:val="28"/>
        </w:rPr>
        <w:tab/>
        <w:t>А.А. Городилов</w:t>
      </w:r>
    </w:p>
    <w:p w:rsidR="00562966" w:rsidRPr="00562966" w:rsidRDefault="00562966" w:rsidP="005629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2966" w:rsidRPr="00562966" w:rsidRDefault="00562966" w:rsidP="0056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966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56296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p w:rsidR="00562966" w:rsidRPr="00562966" w:rsidRDefault="00562966" w:rsidP="00562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2966" w:rsidRPr="00562966" w:rsidRDefault="00562966" w:rsidP="0056296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62966" w:rsidRPr="00562966" w:rsidSect="00562966">
      <w:headerReference w:type="default" r:id="rId8"/>
      <w:footerReference w:type="default" r:id="rId9"/>
      <w:pgSz w:w="11906" w:h="16838"/>
      <w:pgMar w:top="1702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642" w:rsidRDefault="005D2642">
      <w:pPr>
        <w:spacing w:after="0" w:line="240" w:lineRule="auto"/>
      </w:pPr>
      <w:r>
        <w:separator/>
      </w:r>
    </w:p>
  </w:endnote>
  <w:endnote w:type="continuationSeparator" w:id="0">
    <w:p w:rsidR="005D2642" w:rsidRDefault="005D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01F" w:rsidRPr="00120AEF" w:rsidRDefault="005D2642" w:rsidP="00120A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642" w:rsidRDefault="005D2642">
      <w:pPr>
        <w:spacing w:after="0" w:line="240" w:lineRule="auto"/>
      </w:pPr>
      <w:r>
        <w:separator/>
      </w:r>
    </w:p>
  </w:footnote>
  <w:footnote w:type="continuationSeparator" w:id="0">
    <w:p w:rsidR="005D2642" w:rsidRDefault="005D2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01F" w:rsidRDefault="0056296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fldChar w:fldCharType="end"/>
    </w:r>
  </w:p>
  <w:p w:rsidR="00A5001F" w:rsidRDefault="005D26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66"/>
    <w:rsid w:val="000B4FDB"/>
    <w:rsid w:val="00562966"/>
    <w:rsid w:val="005D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FE33"/>
  <w15:chartTrackingRefBased/>
  <w15:docId w15:val="{B6FED41B-A4D7-454D-89BD-D0C23861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296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2966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562966"/>
  </w:style>
  <w:style w:type="paragraph" w:styleId="a3">
    <w:name w:val="header"/>
    <w:basedOn w:val="a"/>
    <w:link w:val="a4"/>
    <w:uiPriority w:val="99"/>
    <w:rsid w:val="00562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2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62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562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29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6296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562966"/>
    <w:rPr>
      <w:color w:val="0000FF"/>
      <w:u w:val="none"/>
    </w:rPr>
  </w:style>
  <w:style w:type="paragraph" w:styleId="aa">
    <w:name w:val="List Paragraph"/>
    <w:basedOn w:val="a"/>
    <w:uiPriority w:val="34"/>
    <w:qFormat/>
    <w:rsid w:val="005629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!Таблица"/>
    <w:rsid w:val="0056296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6296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b">
    <w:name w:val="Normal (Web)"/>
    <w:aliases w:val="Знак"/>
    <w:basedOn w:val="a"/>
    <w:uiPriority w:val="99"/>
    <w:qFormat/>
    <w:rsid w:val="0056296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1">
    <w:name w:val="Без интервала2"/>
    <w:uiPriority w:val="99"/>
    <w:semiHidden/>
    <w:rsid w:val="00562966"/>
    <w:pPr>
      <w:spacing w:after="0" w:line="240" w:lineRule="auto"/>
    </w:pPr>
    <w:rPr>
      <w:rFonts w:ascii="Calibri" w:eastAsia="Times New Roman" w:hAnsi="Calibri" w:cs="Calibri"/>
    </w:rPr>
  </w:style>
  <w:style w:type="character" w:styleId="ac">
    <w:name w:val="Strong"/>
    <w:uiPriority w:val="22"/>
    <w:qFormat/>
    <w:rsid w:val="00562966"/>
    <w:rPr>
      <w:b/>
      <w:bCs/>
    </w:rPr>
  </w:style>
  <w:style w:type="paragraph" w:customStyle="1" w:styleId="2TimesNewRoman">
    <w:name w:val="Стиль Заголовок 2 + Times New Roman По ширине"/>
    <w:basedOn w:val="2"/>
    <w:rsid w:val="00562966"/>
    <w:pPr>
      <w:spacing w:after="240" w:line="240" w:lineRule="auto"/>
      <w:jc w:val="both"/>
    </w:pPr>
    <w:rPr>
      <w:rFonts w:ascii="Times New Roman" w:eastAsia="Calibri" w:hAnsi="Times New Roman"/>
      <w:lang w:eastAsia="ru-RU"/>
    </w:rPr>
  </w:style>
  <w:style w:type="paragraph" w:customStyle="1" w:styleId="ConsPlusNormal">
    <w:name w:val="ConsPlusNormal"/>
    <w:link w:val="ConsPlusNormal0"/>
    <w:rsid w:val="00562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562966"/>
    <w:rPr>
      <w:rFonts w:ascii="Arial" w:eastAsia="Times New Roman" w:hAnsi="Arial" w:cs="Arial"/>
      <w:lang w:eastAsia="ru-RU"/>
    </w:rPr>
  </w:style>
  <w:style w:type="paragraph" w:styleId="ad">
    <w:name w:val="No Spacing"/>
    <w:uiPriority w:val="1"/>
    <w:qFormat/>
    <w:rsid w:val="005629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629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rsid w:val="00562966"/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562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2025-07-14T06:22:00Z</dcterms:created>
  <dcterms:modified xsi:type="dcterms:W3CDTF">2025-07-14T06:22:00Z</dcterms:modified>
</cp:coreProperties>
</file>