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BF" w:rsidRPr="00BD64BF" w:rsidRDefault="00BD64BF" w:rsidP="00BD64BF">
      <w:pPr>
        <w:tabs>
          <w:tab w:val="left" w:pos="1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B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D64BF" w:rsidRPr="00BD64BF" w:rsidRDefault="00BD64BF" w:rsidP="00BD6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BF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BD64BF" w:rsidRPr="00BD64BF" w:rsidRDefault="00BD64BF" w:rsidP="00BD64BF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BF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BD64BF" w:rsidRPr="00BD64BF" w:rsidRDefault="00BD64BF" w:rsidP="00BD64BF">
      <w:pPr>
        <w:tabs>
          <w:tab w:val="left" w:pos="4536"/>
        </w:tabs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BD64BF">
        <w:rPr>
          <w:rFonts w:ascii="Times New Roman" w:eastAsia="Calibri" w:hAnsi="Times New Roman" w:cs="Times New Roman"/>
          <w:b/>
          <w:sz w:val="32"/>
          <w:lang w:eastAsia="ru-RU"/>
        </w:rPr>
        <w:t>ПОСТАНОВЛЕНИЕ</w:t>
      </w:r>
    </w:p>
    <w:p w:rsidR="00BD64BF" w:rsidRPr="00BD64BF" w:rsidRDefault="00FE0383" w:rsidP="00BD64BF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BD64BF"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D64BF"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BD64B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D64BF"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BD64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D64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D64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D64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D64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D64BF"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="00BD64BF"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BD64BF" w:rsidRPr="00BD64BF" w:rsidRDefault="00BD64BF" w:rsidP="00BD64BF">
      <w:pPr>
        <w:tabs>
          <w:tab w:val="left" w:pos="4536"/>
        </w:tabs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BD64BF" w:rsidRDefault="00BD64BF" w:rsidP="00BD64BF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27-П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Быдановского сельского поселения от 01.08.2022 №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D64BF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жилого помещения по договору социального найма»» (далее –Регламент) следующие изменения: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1.1. Пункт 4 подраздела 1.4 раздела 1 Регламента изложить в следующей редакции: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«4) посредством размещения в открытой и доступной форме информации: 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на официальном сайте Уполномоченного органа (</w:t>
      </w:r>
      <w:hyperlink r:id="rId5" w:history="1">
        <w:r w:rsidRPr="00052A96">
          <w:rPr>
            <w:rStyle w:val="af1"/>
            <w:rFonts w:ascii="Times New Roman" w:eastAsia="Calibri" w:hAnsi="Times New Roman" w:cs="Times New Roman"/>
            <w:sz w:val="28"/>
            <w:szCs w:val="28"/>
          </w:rPr>
          <w:t>https://bydanovskoe-r43.gosweb.gosuslugi.ru);»</w:t>
        </w:r>
      </w:hyperlink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1.2. Подраздел 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BD64B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признать утратившим силу.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lastRenderedPageBreak/>
        <w:t>1.3. Заголовок подраздела 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«2.1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D64BF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1.4. Раздел 4 «Формы контроля за исполнением Административного регламента» Регламента признать утратившим силу.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BD64BF" w:rsidRPr="00BD64BF" w:rsidRDefault="00BD64BF" w:rsidP="00BD64BF">
      <w:pPr>
        <w:spacing w:after="7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D64BF" w:rsidRPr="00BD64BF" w:rsidRDefault="00BD64BF" w:rsidP="00BD64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BD64BF" w:rsidRPr="00BD64BF" w:rsidRDefault="00BD64BF" w:rsidP="00BD64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4BF" w:rsidRPr="00BD64BF" w:rsidRDefault="00BD64BF" w:rsidP="00BD64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https://bydanovskoe-r43.gosweb.gosuslugi.ru</w:t>
      </w:r>
    </w:p>
    <w:p w:rsid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64BF" w:rsidSect="00BD64BF">
      <w:pgSz w:w="11909" w:h="16834"/>
      <w:pgMar w:top="1701" w:right="571" w:bottom="360" w:left="12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631A03"/>
    <w:multiLevelType w:val="singleLevel"/>
    <w:tmpl w:val="EF5A0CA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A18329F"/>
    <w:multiLevelType w:val="singleLevel"/>
    <w:tmpl w:val="B2A4C71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 w15:restartNumberingAfterBreak="0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767A7D23"/>
    <w:multiLevelType w:val="singleLevel"/>
    <w:tmpl w:val="12C08D98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6" w15:restartNumberingAfterBreak="0">
    <w:nsid w:val="7D101769"/>
    <w:multiLevelType w:val="singleLevel"/>
    <w:tmpl w:val="3CB8DA2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6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BF"/>
    <w:rsid w:val="00872DBD"/>
    <w:rsid w:val="00BD64BF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52A9"/>
  <w15:chartTrackingRefBased/>
  <w15:docId w15:val="{59C092A3-9EFA-4743-BFF0-38F2B9D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64BF"/>
    <w:pPr>
      <w:keepNext/>
      <w:numPr>
        <w:numId w:val="17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D64BF"/>
    <w:pPr>
      <w:keepNext/>
      <w:numPr>
        <w:ilvl w:val="1"/>
        <w:numId w:val="17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64BF"/>
    <w:pPr>
      <w:keepNext/>
      <w:numPr>
        <w:ilvl w:val="2"/>
        <w:numId w:val="17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D64BF"/>
    <w:pPr>
      <w:keepNext/>
      <w:numPr>
        <w:ilvl w:val="3"/>
        <w:numId w:val="17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D64BF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BD64BF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D64BF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D64BF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4B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64B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D64B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D64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D64B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D64B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D64B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D64B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D64BF"/>
  </w:style>
  <w:style w:type="paragraph" w:styleId="a3">
    <w:name w:val="List Paragraph"/>
    <w:basedOn w:val="a"/>
    <w:uiPriority w:val="34"/>
    <w:qFormat/>
    <w:rsid w:val="00BD64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64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D6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64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D6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К1"/>
    <w:basedOn w:val="a4"/>
    <w:rsid w:val="00BD64BF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D64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D64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BD64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D64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D64BF"/>
    <w:rPr>
      <w:color w:val="0000FF"/>
      <w:u w:val="single"/>
    </w:rPr>
  </w:style>
  <w:style w:type="paragraph" w:customStyle="1" w:styleId="ConsPlusNormal">
    <w:name w:val="ConsPlusNormal"/>
    <w:rsid w:val="00BD6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7">
    <w:name w:val="Font Style37"/>
    <w:basedOn w:val="a0"/>
    <w:rsid w:val="00BD64BF"/>
    <w:rPr>
      <w:rFonts w:ascii="Times New Roman" w:hAnsi="Times New Roman" w:cs="Times New Roman" w:hint="default"/>
      <w:sz w:val="18"/>
      <w:szCs w:val="18"/>
    </w:rPr>
  </w:style>
  <w:style w:type="paragraph" w:customStyle="1" w:styleId="14">
    <w:name w:val="Подзаголовок1"/>
    <w:basedOn w:val="a"/>
    <w:next w:val="ac"/>
    <w:link w:val="ad"/>
    <w:qFormat/>
    <w:rsid w:val="00BD64BF"/>
    <w:pPr>
      <w:spacing w:after="0" w:line="432" w:lineRule="auto"/>
      <w:jc w:val="center"/>
    </w:pPr>
    <w:rPr>
      <w:rFonts w:eastAsia="Calibri"/>
      <w:sz w:val="32"/>
    </w:rPr>
  </w:style>
  <w:style w:type="character" w:customStyle="1" w:styleId="ad">
    <w:name w:val="Подзаголовок Знак"/>
    <w:basedOn w:val="a0"/>
    <w:link w:val="14"/>
    <w:rsid w:val="00BD64BF"/>
    <w:rPr>
      <w:rFonts w:eastAsia="Calibri"/>
      <w:sz w:val="32"/>
    </w:rPr>
  </w:style>
  <w:style w:type="paragraph" w:styleId="ae">
    <w:name w:val="No Spacing"/>
    <w:qFormat/>
    <w:rsid w:val="00BD64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uiPriority w:val="1"/>
    <w:qFormat/>
    <w:rsid w:val="00BD64BF"/>
    <w:pPr>
      <w:widowControl w:val="0"/>
      <w:spacing w:after="0" w:line="240" w:lineRule="auto"/>
      <w:ind w:left="1512" w:hanging="70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">
    <w:name w:val="Body Text"/>
    <w:basedOn w:val="a"/>
    <w:link w:val="15"/>
    <w:semiHidden/>
    <w:unhideWhenUsed/>
    <w:rsid w:val="00BD64BF"/>
    <w:pPr>
      <w:spacing w:after="120" w:line="276" w:lineRule="auto"/>
    </w:pPr>
    <w:rPr>
      <w:rFonts w:ascii="Calibri" w:eastAsia="Calibri" w:hAnsi="Calibri" w:cs="Times New Roman"/>
      <w:sz w:val="28"/>
      <w:lang w:val="en-US"/>
    </w:rPr>
  </w:style>
  <w:style w:type="character" w:customStyle="1" w:styleId="af0">
    <w:name w:val="Основной текст Знак"/>
    <w:basedOn w:val="a0"/>
    <w:uiPriority w:val="99"/>
    <w:semiHidden/>
    <w:rsid w:val="00BD64BF"/>
  </w:style>
  <w:style w:type="paragraph" w:customStyle="1" w:styleId="FORMATTEXT">
    <w:name w:val=".FORMATTEXT"/>
    <w:uiPriority w:val="99"/>
    <w:rsid w:val="00BD6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текст Знак1"/>
    <w:basedOn w:val="a0"/>
    <w:link w:val="af"/>
    <w:semiHidden/>
    <w:locked/>
    <w:rsid w:val="00BD64BF"/>
    <w:rPr>
      <w:rFonts w:ascii="Calibri" w:eastAsia="Calibri" w:hAnsi="Calibri" w:cs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BD64BF"/>
    <w:rPr>
      <w:color w:val="0563C1" w:themeColor="hyperlink"/>
      <w:u w:val="single"/>
    </w:rPr>
  </w:style>
  <w:style w:type="paragraph" w:styleId="ac">
    <w:name w:val="Subtitle"/>
    <w:basedOn w:val="a"/>
    <w:next w:val="a"/>
    <w:link w:val="16"/>
    <w:uiPriority w:val="11"/>
    <w:qFormat/>
    <w:rsid w:val="00BD64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6">
    <w:name w:val="Подзаголовок Знак1"/>
    <w:basedOn w:val="a0"/>
    <w:link w:val="ac"/>
    <w:uiPriority w:val="11"/>
    <w:rsid w:val="00BD64BF"/>
    <w:rPr>
      <w:rFonts w:eastAsiaTheme="minorEastAsia"/>
      <w:color w:val="5A5A5A" w:themeColor="text1" w:themeTint="A5"/>
      <w:spacing w:val="15"/>
    </w:rPr>
  </w:style>
  <w:style w:type="character" w:styleId="af2">
    <w:name w:val="Unresolved Mention"/>
    <w:basedOn w:val="a0"/>
    <w:uiPriority w:val="99"/>
    <w:semiHidden/>
    <w:unhideWhenUsed/>
    <w:rsid w:val="00BD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2025-07-18T05:42:00Z</dcterms:created>
  <dcterms:modified xsi:type="dcterms:W3CDTF">2025-07-18T05:42:00Z</dcterms:modified>
</cp:coreProperties>
</file>