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4C" w:rsidRPr="007B512C" w:rsidRDefault="007A534C" w:rsidP="007A53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12C">
        <w:rPr>
          <w:rFonts w:ascii="Times New Roman" w:eastAsia="Calibri" w:hAnsi="Times New Roman" w:cs="Times New Roman"/>
          <w:b/>
          <w:sz w:val="28"/>
          <w:szCs w:val="28"/>
        </w:rPr>
        <w:t>БЫДАНОВСКАЯ СЕЛЬСКАЯ ДУМА</w:t>
      </w:r>
    </w:p>
    <w:p w:rsidR="007A534C" w:rsidRPr="007B512C" w:rsidRDefault="007A534C" w:rsidP="007A53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12C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7A534C" w:rsidRPr="007B512C" w:rsidRDefault="007A534C" w:rsidP="007A534C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пятог</w:t>
      </w:r>
      <w:r w:rsidRPr="007B512C">
        <w:rPr>
          <w:rFonts w:ascii="Times New Roman" w:eastAsia="Calibri" w:hAnsi="Times New Roman" w:cs="Times New Roman"/>
          <w:b/>
          <w:sz w:val="28"/>
          <w:szCs w:val="28"/>
        </w:rPr>
        <w:t>о созыва</w:t>
      </w:r>
    </w:p>
    <w:p w:rsidR="007A534C" w:rsidRPr="007B512C" w:rsidRDefault="007A534C" w:rsidP="007A534C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512C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7A534C" w:rsidRPr="007B512C" w:rsidRDefault="007A534C" w:rsidP="007A5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11.10</w:t>
      </w:r>
      <w:r w:rsidRPr="007B512C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B51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72</w:t>
      </w:r>
    </w:p>
    <w:p w:rsidR="007A534C" w:rsidRPr="007B512C" w:rsidRDefault="007A534C" w:rsidP="007A534C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512C">
        <w:rPr>
          <w:rFonts w:ascii="Times New Roman" w:eastAsia="Calibri" w:hAnsi="Times New Roman" w:cs="Times New Roman"/>
          <w:sz w:val="28"/>
          <w:szCs w:val="28"/>
        </w:rPr>
        <w:t>д.Быданово</w:t>
      </w:r>
      <w:proofErr w:type="spellEnd"/>
    </w:p>
    <w:p w:rsidR="007A534C" w:rsidRPr="00A451F7" w:rsidRDefault="007A534C" w:rsidP="007A534C">
      <w:pPr>
        <w:spacing w:after="48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схода граждан на части территории деревни Быданово Быдановского </w:t>
      </w:r>
      <w:r w:rsidRPr="007B5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Белохолуницкого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5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 по вопросу введения и использования средств самообложения граждан</w:t>
      </w:r>
    </w:p>
    <w:p w:rsidR="007A534C" w:rsidRDefault="007A534C" w:rsidP="007A5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25.1, 56 Федерального закона от 06.10.2003 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Быдановского</w:t>
      </w: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Белохолуницкого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Быданов</w:t>
      </w: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сельская Дума РЕШИЛА:</w:t>
      </w:r>
      <w:r w:rsidRPr="00790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534C" w:rsidRDefault="007A534C" w:rsidP="007A5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Назначить с </w:t>
      </w:r>
      <w:r w:rsidRPr="00D97F0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97F0B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97F0B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по 19.11.2024 </w:t>
      </w: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>сход граждан по вопросу введения самообложения</w:t>
      </w:r>
      <w:r w:rsidRPr="00803C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части</w:t>
      </w: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деревни Быданово</w:t>
      </w: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176D" w:rsidRDefault="005E176D" w:rsidP="007A5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проведение схода граждан: ул. Труда дома с № 2 по 33 и № 35 по 56, ул. Советская дома с № 1 по 14, ул. Полевая дом № 2 – 05.11.2024 в 17.00;</w:t>
      </w:r>
    </w:p>
    <w:p w:rsidR="005E176D" w:rsidRDefault="005E176D" w:rsidP="007A5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ул. Советская дома с № 17 по 55, ул. Школьная дома с № 2 по 10 – 11.11.2024 в 17.00;</w:t>
      </w:r>
    </w:p>
    <w:p w:rsidR="005E176D" w:rsidRDefault="005E176D" w:rsidP="007A5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ул. Молодежная дома с № 2 по 20, ул. Лесная дома с № 1-15 – 19.11.2024 в 17.00</w:t>
      </w:r>
    </w:p>
    <w:p w:rsidR="007A534C" w:rsidRPr="00A451F7" w:rsidRDefault="007A534C" w:rsidP="007A5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вопрос, выносимый на сход граждан:</w:t>
      </w:r>
    </w:p>
    <w:p w:rsidR="007A534C" w:rsidRPr="008C041D" w:rsidRDefault="007A534C" w:rsidP="007A5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C041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 ли вы на введение самообложения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C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сумме 600 (шестьсот) рублей с каждого совершеннолетнего жителя, зарегистрированного по месту жительства на части территории деревни Быданово Быдановского сельского поселения Белохолуницкого района, и </w:t>
      </w:r>
      <w:r w:rsidRPr="008C04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3C7BA7" w:rsidRDefault="007A534C" w:rsidP="003C7B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C041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 границах поселения электроснабжения населения (уличное освещение);</w:t>
      </w:r>
    </w:p>
    <w:p w:rsidR="007A534C" w:rsidRPr="00A451F7" w:rsidRDefault="007A534C" w:rsidP="003C7B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41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территории?</w:t>
      </w: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A534C" w:rsidRPr="00A451F7" w:rsidRDefault="007A534C" w:rsidP="007A5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Опубликовать настоящее решение путем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щения на информационных стендах </w:t>
      </w: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 официальном сайте администрации Белохолуницкого муниципального района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принятия.</w:t>
      </w:r>
    </w:p>
    <w:p w:rsidR="007A534C" w:rsidRPr="00A451F7" w:rsidRDefault="007A534C" w:rsidP="007A5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F7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7A534C" w:rsidRPr="00077608" w:rsidRDefault="007A534C" w:rsidP="007A53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534C" w:rsidRPr="00077608" w:rsidRDefault="007A534C" w:rsidP="007A53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34C" w:rsidRPr="00077608" w:rsidRDefault="007A534C" w:rsidP="007A53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34C" w:rsidRPr="00832D31" w:rsidRDefault="007A534C" w:rsidP="007A5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31">
        <w:rPr>
          <w:rFonts w:ascii="Times New Roman" w:eastAsia="Calibri" w:hAnsi="Times New Roman" w:cs="Times New Roman"/>
          <w:sz w:val="28"/>
          <w:szCs w:val="28"/>
        </w:rPr>
        <w:t xml:space="preserve">Председатель Быдановской </w:t>
      </w:r>
    </w:p>
    <w:p w:rsidR="007A534C" w:rsidRPr="00832D31" w:rsidRDefault="007A534C" w:rsidP="007A5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сельской Думы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32D31">
        <w:rPr>
          <w:rFonts w:ascii="Times New Roman" w:eastAsia="Calibri" w:hAnsi="Times New Roman" w:cs="Times New Roman"/>
          <w:sz w:val="28"/>
          <w:szCs w:val="28"/>
        </w:rPr>
        <w:t>С.В. Шулакова</w:t>
      </w:r>
    </w:p>
    <w:p w:rsidR="007A534C" w:rsidRPr="00832D31" w:rsidRDefault="007A534C" w:rsidP="007A5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34C" w:rsidRPr="00832D31" w:rsidRDefault="007A534C" w:rsidP="007A5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31">
        <w:rPr>
          <w:rFonts w:ascii="Times New Roman" w:eastAsia="Calibri" w:hAnsi="Times New Roman" w:cs="Times New Roman"/>
          <w:sz w:val="28"/>
          <w:szCs w:val="28"/>
        </w:rPr>
        <w:t>Глава Быдановского</w:t>
      </w:r>
    </w:p>
    <w:p w:rsidR="007A534C" w:rsidRPr="00832D31" w:rsidRDefault="007A534C" w:rsidP="007A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32D31">
        <w:rPr>
          <w:rFonts w:ascii="Times New Roman" w:eastAsia="Calibri" w:hAnsi="Times New Roman" w:cs="Times New Roman"/>
          <w:sz w:val="28"/>
          <w:szCs w:val="28"/>
        </w:rPr>
        <w:t>А.А. Городилов</w:t>
      </w:r>
    </w:p>
    <w:p w:rsidR="007A534C" w:rsidRPr="00832D31" w:rsidRDefault="007A534C" w:rsidP="007A534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34C" w:rsidRDefault="007A534C" w:rsidP="007A534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34C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4" w:history="1">
        <w:r w:rsidRPr="00704E5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https://bydanovo-r43.gosweb.gosuslugi.ru/</w:t>
        </w:r>
      </w:hyperlink>
      <w:r w:rsidRPr="007A53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34C" w:rsidRPr="007A534C" w:rsidRDefault="007A534C" w:rsidP="007A534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34C" w:rsidRPr="00077608" w:rsidRDefault="007A534C" w:rsidP="007A534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534C" w:rsidRPr="00077608" w:rsidRDefault="007A534C" w:rsidP="007A534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534C" w:rsidRPr="00077608" w:rsidRDefault="007A534C" w:rsidP="007A534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534C" w:rsidRPr="00077608" w:rsidRDefault="007A534C" w:rsidP="007A53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534C" w:rsidRPr="00077608" w:rsidRDefault="007A534C" w:rsidP="007A53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534C" w:rsidRPr="00077608" w:rsidRDefault="007A534C" w:rsidP="007A53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34C" w:rsidRPr="00077608" w:rsidRDefault="007A534C" w:rsidP="007A53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34C" w:rsidRPr="00077608" w:rsidRDefault="007A534C" w:rsidP="007A53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34C" w:rsidRPr="00077608" w:rsidRDefault="007A534C" w:rsidP="007A53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06E" w:rsidRDefault="007D706E"/>
    <w:sectPr w:rsidR="007D706E" w:rsidSect="007A534C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4C"/>
    <w:rsid w:val="003C7BA7"/>
    <w:rsid w:val="005E176D"/>
    <w:rsid w:val="007A534C"/>
    <w:rsid w:val="007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D98C"/>
  <w15:chartTrackingRefBased/>
  <w15:docId w15:val="{DF41E357-1D94-46FF-8061-02DB6791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3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o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2024-11-05T11:20:00Z</dcterms:created>
  <dcterms:modified xsi:type="dcterms:W3CDTF">2024-11-07T10:50:00Z</dcterms:modified>
</cp:coreProperties>
</file>