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586" w:rsidRPr="003F7586" w:rsidRDefault="003F7586" w:rsidP="003F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БЫДАНОВСКАЯ СЕЛЬСКАЯ ДУМА </w:t>
      </w:r>
    </w:p>
    <w:p w:rsidR="003F7586" w:rsidRDefault="003F7586" w:rsidP="003F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CF7BEA" w:rsidRPr="003F7586" w:rsidRDefault="00CF7BEA" w:rsidP="003F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3F7586" w:rsidRPr="003F7586" w:rsidRDefault="003F7586" w:rsidP="003F758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75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F7586" w:rsidRPr="003F7586" w:rsidRDefault="006111AE" w:rsidP="003F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F7586"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B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7586"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3F7586" w:rsidRPr="003F7586" w:rsidRDefault="003F7586" w:rsidP="003F7586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3F7586" w:rsidRPr="003F7586" w:rsidRDefault="003F7586" w:rsidP="003F75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Быдановской сельской Думы</w:t>
      </w:r>
    </w:p>
    <w:p w:rsidR="003F7586" w:rsidRPr="003F7586" w:rsidRDefault="003F7586" w:rsidP="003F7586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30.08.2021 № 164  </w:t>
      </w:r>
    </w:p>
    <w:p w:rsidR="003F7586" w:rsidRPr="003F7586" w:rsidRDefault="003F7586" w:rsidP="003F7586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3F758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Быдановского сельского поселения, Быдановская сельская Дума РЕШИЛА:</w:t>
      </w:r>
    </w:p>
    <w:p w:rsidR="003F7586" w:rsidRPr="003F7586" w:rsidRDefault="003F7586" w:rsidP="003F7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F75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в решение Быдановской сельской Думы от 30.08.2021 № 164 «Об утверждении положения о муниципальном контроле в сфере благоустройства в Быдановском сельском поселении» (с изменениями, внесенными решени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ями</w:t>
      </w:r>
      <w:r w:rsidRPr="003F75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Быдановской сельской Думой от 24.03.2022 № 187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852A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от 15.07.2024 № 57, от 27.09.2024 </w:t>
      </w:r>
      <w:r w:rsidRPr="003F75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№ 69) следующие изменения:</w:t>
      </w:r>
    </w:p>
    <w:p w:rsidR="00C9677A" w:rsidRDefault="003F7586" w:rsidP="003F7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77A"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9677A"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Положения:</w:t>
      </w:r>
    </w:p>
    <w:p w:rsidR="003F7586" w:rsidRPr="003F7586" w:rsidRDefault="00C9677A" w:rsidP="003F7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Абзац второй</w:t>
      </w:r>
      <w:r w:rsidR="003F7586"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одраздел 1.2 </w:t>
      </w:r>
      <w:r w:rsidR="003F7586"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C9677A" w:rsidRDefault="003F7586" w:rsidP="00C967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r w:rsidR="00C9677A"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Быдановского сельского поселения, утвержденными решением Быдановской сельской Думы 15.09.2022 № 4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 Абзац четвертый подраздела 1.3 изложить в следующей редакции: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1.1.3 Подраздел 1.10 изложить в следующей редакции: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разделе 4 Положения:</w:t>
      </w:r>
    </w:p>
    <w:p w:rsidR="00C9677A" w:rsidRDefault="00C9677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Пункт 4.1.11 подраздела 4.1</w:t>
      </w:r>
      <w:r w:rsidR="00A1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A16379" w:rsidRDefault="00A16379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1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4.1.11.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5 настоящего Положения.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16379" w:rsidRDefault="00A16379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Подпункт 1 пункта 4.8.2 подраздела 4.8</w:t>
      </w:r>
      <w:r w:rsid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A72E82" w:rsidRDefault="00A72E82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решение о проведении внепланового контрольного мероприятия в соответствии со статьей 60 Федерального закона № 248-ФЗ;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2371B" w:rsidRDefault="00A72E82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1.2.3. 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подраздела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пункт</w:t>
      </w:r>
      <w:r w:rsidR="0012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371B"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подраздела 4.7 слова «предусмотренным пунктами 1, 3-6 части 1 и частью 3 статьи 57 Федерального закона» заменить словами «в соответствии пунктами 3 - 6 части 1, частью 3 статьи 57 и частями 12 и 12.1 статьи 66 Федерального закона № 248-ФЗ.</w:t>
      </w:r>
      <w:r w:rsidR="0012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2E82" w:rsidRDefault="0012371B" w:rsidP="001237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1.2.4. В пункте </w:t>
      </w:r>
      <w:r w:rsid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4.7.8</w:t>
      </w:r>
      <w:r w:rsidR="00A72E82"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4.7 слова «предусмотренным пунктами 1, 3-6 части 1 и частью 3 статьи 57 Федерального закона» заменить словами «</w:t>
      </w:r>
      <w:r w:rsidRPr="0012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3 - 6 части 1 статьи 57 и частями 12 и 12.1 статьи 66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</w:t>
      </w:r>
      <w:r w:rsidRPr="0012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E82" w:rsidRDefault="00254689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1.2.5. Абзац 1 пункта 4.6.1 подраздела 4.6 </w:t>
      </w:r>
      <w:r w:rsidRPr="0025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254689" w:rsidRDefault="00254689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5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7BEA" w:rsidRDefault="00254689" w:rsidP="00CF7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1.2.6. Пункт 4.9.4 подраздела 4.9 </w:t>
      </w:r>
      <w:r w:rsidR="00CF7BEA" w:rsidRPr="0025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254689" w:rsidRDefault="00CF7BE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4.9.4. По результатам проведения выездного обследования не может быть принято решение, предусмотренное пунктом 2 части 2 статьи 90 Федерального закона № 248-ФЗ.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7BEA" w:rsidRDefault="00CF7BEA" w:rsidP="00C96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1.2.7. Подраздел 4.9 дополнить пунктом 4.9.5 следующего содержания:</w:t>
      </w:r>
    </w:p>
    <w:p w:rsidR="003F7586" w:rsidRPr="00CF7BEA" w:rsidRDefault="00CF7BEA" w:rsidP="00CF7B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F7586" w:rsidRPr="003F7586" w:rsidRDefault="003F7586" w:rsidP="003F7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3F7586" w:rsidRPr="003F7586" w:rsidRDefault="003F7586" w:rsidP="003F7586">
      <w:pPr>
        <w:spacing w:before="60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76505076"/>
      <w:bookmarkStart w:id="1" w:name="_Hlk176509218"/>
      <w:r w:rsidRPr="003F75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Быдановской </w:t>
      </w:r>
    </w:p>
    <w:p w:rsidR="003F7586" w:rsidRPr="003F7586" w:rsidRDefault="003F7586" w:rsidP="003F758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86">
        <w:rPr>
          <w:rFonts w:ascii="Times New Roman" w:eastAsia="Calibri" w:hAnsi="Times New Roman" w:cs="Times New Roman"/>
          <w:sz w:val="28"/>
          <w:szCs w:val="28"/>
        </w:rPr>
        <w:t xml:space="preserve">сельской Думы                                                  </w:t>
      </w:r>
      <w:r w:rsidR="006111AE">
        <w:rPr>
          <w:rFonts w:ascii="Times New Roman" w:eastAsia="Calibri" w:hAnsi="Times New Roman" w:cs="Times New Roman"/>
          <w:sz w:val="28"/>
          <w:szCs w:val="28"/>
        </w:rPr>
        <w:tab/>
      </w:r>
      <w:r w:rsidR="006111AE">
        <w:rPr>
          <w:rFonts w:ascii="Times New Roman" w:eastAsia="Calibri" w:hAnsi="Times New Roman" w:cs="Times New Roman"/>
          <w:sz w:val="28"/>
          <w:szCs w:val="28"/>
        </w:rPr>
        <w:tab/>
      </w:r>
      <w:r w:rsidR="006111AE">
        <w:rPr>
          <w:rFonts w:ascii="Times New Roman" w:eastAsia="Calibri" w:hAnsi="Times New Roman" w:cs="Times New Roman"/>
          <w:sz w:val="28"/>
          <w:szCs w:val="28"/>
        </w:rPr>
        <w:tab/>
      </w:r>
      <w:bookmarkStart w:id="2" w:name="_GoBack"/>
      <w:bookmarkEnd w:id="2"/>
      <w:r w:rsidRPr="003F7586">
        <w:rPr>
          <w:rFonts w:ascii="Times New Roman" w:eastAsia="Calibri" w:hAnsi="Times New Roman" w:cs="Times New Roman"/>
          <w:sz w:val="28"/>
          <w:szCs w:val="28"/>
        </w:rPr>
        <w:t xml:space="preserve"> С.В. Шулакова</w:t>
      </w:r>
    </w:p>
    <w:p w:rsidR="003F7586" w:rsidRPr="003F7586" w:rsidRDefault="003F7586" w:rsidP="003F7586">
      <w:pPr>
        <w:spacing w:before="240"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86">
        <w:rPr>
          <w:rFonts w:ascii="Times New Roman" w:eastAsia="Calibri" w:hAnsi="Times New Roman" w:cs="Times New Roman"/>
          <w:sz w:val="28"/>
          <w:szCs w:val="28"/>
        </w:rPr>
        <w:t>Глава Быдановского</w:t>
      </w:r>
    </w:p>
    <w:p w:rsidR="003F7586" w:rsidRPr="003F7586" w:rsidRDefault="003F7586" w:rsidP="003F758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8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6111AE">
        <w:rPr>
          <w:rFonts w:ascii="Times New Roman" w:eastAsia="Calibri" w:hAnsi="Times New Roman" w:cs="Times New Roman"/>
          <w:sz w:val="28"/>
          <w:szCs w:val="28"/>
        </w:rPr>
        <w:tab/>
      </w:r>
      <w:r w:rsidR="006111AE">
        <w:rPr>
          <w:rFonts w:ascii="Times New Roman" w:eastAsia="Calibri" w:hAnsi="Times New Roman" w:cs="Times New Roman"/>
          <w:sz w:val="28"/>
          <w:szCs w:val="28"/>
        </w:rPr>
        <w:tab/>
      </w:r>
      <w:r w:rsidR="006111AE">
        <w:rPr>
          <w:rFonts w:ascii="Times New Roman" w:eastAsia="Calibri" w:hAnsi="Times New Roman" w:cs="Times New Roman"/>
          <w:sz w:val="28"/>
          <w:szCs w:val="28"/>
        </w:rPr>
        <w:tab/>
      </w:r>
      <w:r w:rsidRPr="003F7586">
        <w:rPr>
          <w:rFonts w:ascii="Times New Roman" w:eastAsia="Calibri" w:hAnsi="Times New Roman" w:cs="Times New Roman"/>
          <w:sz w:val="28"/>
          <w:szCs w:val="28"/>
        </w:rPr>
        <w:t>А.А. Городилов</w:t>
      </w:r>
    </w:p>
    <w:p w:rsidR="003F7586" w:rsidRPr="003F7586" w:rsidRDefault="003F7586" w:rsidP="003F7586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7" w:history="1">
        <w:r w:rsidRPr="003F75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https://bydanovo-r43.gosweb.gosuslugi.ru/</w:t>
        </w:r>
      </w:hyperlink>
      <w:r w:rsidRPr="003F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bookmarkEnd w:id="1"/>
    <w:p w:rsidR="003F7586" w:rsidRPr="003F7586" w:rsidRDefault="003F7586" w:rsidP="003F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586" w:rsidRPr="003F7586" w:rsidRDefault="003F7586" w:rsidP="003F75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586" w:rsidRPr="003F7586" w:rsidRDefault="003F7586" w:rsidP="003F75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7586" w:rsidRPr="003F7586" w:rsidRDefault="003F7586" w:rsidP="00CF7B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7586" w:rsidRPr="003F7586" w:rsidSect="00C950F3">
      <w:headerReference w:type="default" r:id="rId8"/>
      <w:pgSz w:w="11906" w:h="16838"/>
      <w:pgMar w:top="1701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AB9" w:rsidRDefault="000C3AB9">
      <w:pPr>
        <w:spacing w:after="0" w:line="240" w:lineRule="auto"/>
      </w:pPr>
      <w:r>
        <w:separator/>
      </w:r>
    </w:p>
  </w:endnote>
  <w:endnote w:type="continuationSeparator" w:id="0">
    <w:p w:rsidR="000C3AB9" w:rsidRDefault="000C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AB9" w:rsidRDefault="000C3AB9">
      <w:pPr>
        <w:spacing w:after="0" w:line="240" w:lineRule="auto"/>
      </w:pPr>
      <w:r>
        <w:separator/>
      </w:r>
    </w:p>
  </w:footnote>
  <w:footnote w:type="continuationSeparator" w:id="0">
    <w:p w:rsidR="000C3AB9" w:rsidRDefault="000C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86" w:rsidRPr="006830B9" w:rsidRDefault="003F7586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3F7586" w:rsidRDefault="003F75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F3"/>
    <w:rsid w:val="000C3AB9"/>
    <w:rsid w:val="0012371B"/>
    <w:rsid w:val="001A7133"/>
    <w:rsid w:val="00231A74"/>
    <w:rsid w:val="00254689"/>
    <w:rsid w:val="002A1B5A"/>
    <w:rsid w:val="003F7586"/>
    <w:rsid w:val="004A721F"/>
    <w:rsid w:val="006111AE"/>
    <w:rsid w:val="00630C2E"/>
    <w:rsid w:val="0078620F"/>
    <w:rsid w:val="00831346"/>
    <w:rsid w:val="00852ABA"/>
    <w:rsid w:val="008C44C4"/>
    <w:rsid w:val="00A16379"/>
    <w:rsid w:val="00A72E82"/>
    <w:rsid w:val="00C950F3"/>
    <w:rsid w:val="00C9677A"/>
    <w:rsid w:val="00CF7BEA"/>
    <w:rsid w:val="00D85EC7"/>
    <w:rsid w:val="00DA0795"/>
    <w:rsid w:val="00E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84B"/>
  <w15:chartTrackingRefBased/>
  <w15:docId w15:val="{D69CF857-16E1-4F27-A70D-05B4BEB3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0F3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950F3"/>
    <w:pPr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950F3"/>
    <w:pPr>
      <w:spacing w:after="200" w:line="276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950F3"/>
    <w:pPr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950F3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F3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950F3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950F3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950F3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C950F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950F3"/>
  </w:style>
  <w:style w:type="character" w:customStyle="1" w:styleId="12">
    <w:name w:val="Обычный1"/>
    <w:rsid w:val="00C950F3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C950F3"/>
    <w:pPr>
      <w:spacing w:after="200" w:line="276" w:lineRule="auto"/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C950F3"/>
    <w:pPr>
      <w:spacing w:after="200" w:line="276" w:lineRule="auto"/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C950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950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C950F3"/>
    <w:pPr>
      <w:spacing w:after="200" w:line="276" w:lineRule="auto"/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C950F3"/>
    <w:pPr>
      <w:spacing w:after="200" w:line="276" w:lineRule="auto"/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C950F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950F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rsid w:val="00C950F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C950F3"/>
    <w:pPr>
      <w:spacing w:after="200" w:line="276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5"/>
    <w:uiPriority w:val="99"/>
    <w:rsid w:val="00C950F3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4"/>
    <w:uiPriority w:val="99"/>
    <w:rsid w:val="00C950F3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C950F3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C950F3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C950F3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Абзац списка Знак"/>
    <w:link w:val="a8"/>
    <w:locked/>
    <w:rsid w:val="00C950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5">
    <w:name w:val="Гиперссылка1"/>
    <w:basedOn w:val="13"/>
    <w:link w:val="aa"/>
    <w:uiPriority w:val="99"/>
    <w:rsid w:val="00C950F3"/>
    <w:rPr>
      <w:color w:val="0000FF"/>
      <w:sz w:val="20"/>
      <w:u w:val="single"/>
      <w:lang w:val="x-none" w:eastAsia="x-none"/>
    </w:rPr>
  </w:style>
  <w:style w:type="character" w:styleId="aa">
    <w:name w:val="Hyperlink"/>
    <w:link w:val="15"/>
    <w:uiPriority w:val="99"/>
    <w:rsid w:val="00C950F3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C950F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C950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6">
    <w:name w:val="toc 1"/>
    <w:basedOn w:val="a"/>
    <w:next w:val="a"/>
    <w:link w:val="17"/>
    <w:rsid w:val="00C950F3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7">
    <w:name w:val="Оглавление 1 Знак"/>
    <w:link w:val="16"/>
    <w:locked/>
    <w:rsid w:val="00C950F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C950F3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C950F3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C950F3"/>
    <w:pPr>
      <w:spacing w:after="200" w:line="276" w:lineRule="auto"/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C950F3"/>
    <w:pPr>
      <w:spacing w:after="200" w:line="276" w:lineRule="auto"/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C950F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C950F3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C950F3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950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C950F3"/>
    <w:pPr>
      <w:spacing w:after="200" w:line="276" w:lineRule="auto"/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C950F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C950F3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C950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C950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C950F3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C950F3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C950F3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C950F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">
    <w:basedOn w:val="a"/>
    <w:next w:val="a"/>
    <w:uiPriority w:val="10"/>
    <w:qFormat/>
    <w:rsid w:val="00C950F3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C950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18">
    <w:name w:val="Заголовок Знак1"/>
    <w:link w:val="af0"/>
    <w:uiPriority w:val="10"/>
    <w:locked/>
    <w:rsid w:val="00C950F3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locked/>
    <w:rsid w:val="00C950F3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C950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C950F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Неразрешенное упоминание1"/>
    <w:uiPriority w:val="99"/>
    <w:semiHidden/>
    <w:unhideWhenUsed/>
    <w:rsid w:val="00C950F3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C950F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50F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50F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50F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50F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95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950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Title"/>
    <w:basedOn w:val="a"/>
    <w:next w:val="a"/>
    <w:link w:val="18"/>
    <w:uiPriority w:val="10"/>
    <w:qFormat/>
    <w:rsid w:val="00C950F3"/>
    <w:pPr>
      <w:spacing w:after="0" w:line="240" w:lineRule="auto"/>
      <w:contextualSpacing/>
    </w:pPr>
    <w:rPr>
      <w:rFonts w:ascii="XO Thames" w:hAnsi="XO Thames" w:cs="Times New Roman"/>
      <w:b/>
      <w:sz w:val="52"/>
    </w:rPr>
  </w:style>
  <w:style w:type="character" w:customStyle="1" w:styleId="af8">
    <w:name w:val="Заголовок Знак"/>
    <w:basedOn w:val="a0"/>
    <w:uiPriority w:val="10"/>
    <w:rsid w:val="00C9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o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2024-11-27T10:11:00Z</cp:lastPrinted>
  <dcterms:created xsi:type="dcterms:W3CDTF">2024-11-27T10:12:00Z</dcterms:created>
  <dcterms:modified xsi:type="dcterms:W3CDTF">2024-11-27T10:12:00Z</dcterms:modified>
</cp:coreProperties>
</file>