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F4" w:rsidRPr="00C43B5D" w:rsidRDefault="009B56F4" w:rsidP="009B56F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B5D">
        <w:rPr>
          <w:rFonts w:ascii="Times New Roman" w:eastAsia="Times New Roman" w:hAnsi="Times New Roman"/>
          <w:b/>
          <w:sz w:val="28"/>
          <w:szCs w:val="28"/>
          <w:lang w:eastAsia="ru-RU"/>
        </w:rPr>
        <w:t>БЫДАНОВСКАЯ СЕЛЬСКАЯ ДУМА</w:t>
      </w:r>
    </w:p>
    <w:p w:rsidR="009B56F4" w:rsidRPr="00C43B5D" w:rsidRDefault="009B56F4" w:rsidP="009B56F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B5D">
        <w:rPr>
          <w:rFonts w:ascii="Times New Roman" w:eastAsia="Times New Roman" w:hAnsi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9B56F4" w:rsidRPr="00C43B5D" w:rsidRDefault="009B56F4" w:rsidP="009B56F4">
      <w:pPr>
        <w:autoSpaceDN w:val="0"/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Pr="00C43B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B56F4" w:rsidRPr="00C43B5D" w:rsidRDefault="009B56F4" w:rsidP="009B56F4">
      <w:pPr>
        <w:autoSpaceDN w:val="0"/>
        <w:spacing w:after="36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3B5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B56F4" w:rsidRPr="00C43B5D" w:rsidRDefault="00EF061F" w:rsidP="009B56F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B56F4">
        <w:rPr>
          <w:rFonts w:ascii="Times New Roman" w:eastAsia="Times New Roman" w:hAnsi="Times New Roman"/>
          <w:sz w:val="28"/>
          <w:szCs w:val="28"/>
          <w:lang w:eastAsia="ru-RU"/>
        </w:rPr>
        <w:t>.01.2025</w:t>
      </w:r>
      <w:r w:rsidR="009B56F4" w:rsidRPr="00C43B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B56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</w:t>
      </w:r>
    </w:p>
    <w:p w:rsidR="009B56F4" w:rsidRPr="00C43B5D" w:rsidRDefault="009B56F4" w:rsidP="009B56F4">
      <w:pPr>
        <w:autoSpaceDN w:val="0"/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5D">
        <w:rPr>
          <w:rFonts w:ascii="Times New Roman" w:eastAsia="Times New Roman" w:hAnsi="Times New Roman"/>
          <w:sz w:val="28"/>
          <w:szCs w:val="28"/>
          <w:lang w:eastAsia="ru-RU"/>
        </w:rPr>
        <w:t>д. Быданово</w:t>
      </w:r>
    </w:p>
    <w:p w:rsidR="009B56F4" w:rsidRDefault="009B56F4" w:rsidP="00EF061F">
      <w:pPr>
        <w:autoSpaceDN w:val="0"/>
        <w:spacing w:after="48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56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О внесении изменений в решение Быдановской сельской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56F4">
        <w:rPr>
          <w:rFonts w:ascii="Times New Roman" w:eastAsia="Times New Roman" w:hAnsi="Times New Roman"/>
          <w:b/>
          <w:sz w:val="28"/>
          <w:szCs w:val="28"/>
          <w:lang w:eastAsia="ru-RU"/>
        </w:rPr>
        <w:t>Думы от 29.09.2023 №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9B56F4" w:rsidRDefault="009B56F4" w:rsidP="00EF061F">
      <w:pPr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AD15D7">
        <w:rPr>
          <w:rFonts w:ascii="Times New Roman" w:hAnsi="Times New Roman"/>
          <w:sz w:val="28"/>
          <w:szCs w:val="28"/>
          <w:lang w:eastAsia="ru-RU"/>
        </w:rPr>
        <w:t>Федеральным законом от 06.10.2003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  <w:r w:rsidRPr="00C43B5D">
        <w:rPr>
          <w:rFonts w:ascii="Times New Roman" w:hAnsi="Times New Roman"/>
          <w:sz w:val="28"/>
          <w:szCs w:val="28"/>
          <w:lang w:eastAsia="ru-RU"/>
        </w:rPr>
        <w:t xml:space="preserve">Правительства Кировской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C43B5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C43B5D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C43B5D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596-П</w:t>
      </w:r>
      <w:r w:rsidRPr="00C43B5D">
        <w:rPr>
          <w:rFonts w:ascii="Times New Roman" w:hAnsi="Times New Roman"/>
          <w:sz w:val="28"/>
          <w:szCs w:val="28"/>
          <w:lang w:eastAsia="ru-RU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должностных лиц контрольно-счетных органов, </w:t>
      </w:r>
      <w:r w:rsidRPr="00C43B5D">
        <w:rPr>
          <w:rFonts w:ascii="Times New Roman" w:hAnsi="Times New Roman"/>
          <w:sz w:val="28"/>
          <w:szCs w:val="28"/>
          <w:lang w:eastAsia="ru-RU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D7FA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43B5D">
        <w:rPr>
          <w:rFonts w:ascii="Times New Roman" w:hAnsi="Times New Roman"/>
          <w:sz w:val="28"/>
          <w:szCs w:val="28"/>
          <w:lang w:eastAsia="ru-RU"/>
        </w:rPr>
        <w:t xml:space="preserve"> Быдановская сельская Дума РЕШИЛА:</w:t>
      </w:r>
    </w:p>
    <w:p w:rsidR="009B56F4" w:rsidRPr="009B56F4" w:rsidRDefault="009B56F4" w:rsidP="00EF061F">
      <w:pPr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6104">
        <w:rPr>
          <w:rFonts w:ascii="Times New Roman" w:hAnsi="Times New Roman"/>
          <w:sz w:val="28"/>
          <w:szCs w:val="28"/>
        </w:rPr>
        <w:t xml:space="preserve">1. </w:t>
      </w:r>
      <w:r w:rsidRPr="009B56F4">
        <w:rPr>
          <w:rFonts w:ascii="Times New Roman" w:hAnsi="Times New Roman"/>
          <w:sz w:val="28"/>
          <w:szCs w:val="28"/>
        </w:rPr>
        <w:t xml:space="preserve">Внести в решение Быдановской сельской Думы от </w:t>
      </w:r>
      <w:r>
        <w:rPr>
          <w:rFonts w:ascii="Times New Roman" w:hAnsi="Times New Roman"/>
          <w:sz w:val="28"/>
          <w:szCs w:val="28"/>
        </w:rPr>
        <w:t>29</w:t>
      </w:r>
      <w:r w:rsidRPr="009B56F4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3</w:t>
      </w:r>
      <w:r w:rsidRPr="009B56F4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7</w:t>
      </w:r>
      <w:r w:rsidRPr="009B56F4">
        <w:rPr>
          <w:rFonts w:ascii="Times New Roman" w:hAnsi="Times New Roman"/>
          <w:sz w:val="28"/>
          <w:szCs w:val="28"/>
        </w:rPr>
        <w:t xml:space="preserve"> «Об оплате труда главы муниципального образования Быдановское сельское поселение Белохолуницкого района Кировской области» (далее – решение) следующие изменения:</w:t>
      </w:r>
    </w:p>
    <w:p w:rsidR="009B56F4" w:rsidRDefault="009B56F4" w:rsidP="009B56F4">
      <w:pPr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56F4">
        <w:rPr>
          <w:rFonts w:ascii="Times New Roman" w:hAnsi="Times New Roman"/>
          <w:sz w:val="28"/>
          <w:szCs w:val="28"/>
        </w:rPr>
        <w:t>1.1. Приложения №1 решения изложить в новой редакции. Прилагается</w:t>
      </w:r>
      <w:r>
        <w:rPr>
          <w:rFonts w:ascii="Times New Roman" w:hAnsi="Times New Roman"/>
          <w:sz w:val="28"/>
          <w:szCs w:val="28"/>
        </w:rPr>
        <w:t>.</w:t>
      </w:r>
    </w:p>
    <w:p w:rsidR="00822CA6" w:rsidRDefault="00822CA6" w:rsidP="00EF061F">
      <w:pPr>
        <w:tabs>
          <w:tab w:val="left" w:pos="2025"/>
        </w:tabs>
        <w:spacing w:after="7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56F4" w:rsidRPr="007B6104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 и распространяется на правоотношения, возникшие с 01 я</w:t>
      </w:r>
      <w:r>
        <w:rPr>
          <w:rFonts w:ascii="Times New Roman" w:hAnsi="Times New Roman"/>
          <w:sz w:val="28"/>
          <w:szCs w:val="28"/>
        </w:rPr>
        <w:t>нваря</w:t>
      </w:r>
      <w:r w:rsidR="009B56F4" w:rsidRPr="007B610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9B56F4" w:rsidRPr="007B6104">
        <w:rPr>
          <w:rFonts w:ascii="Times New Roman" w:hAnsi="Times New Roman"/>
          <w:sz w:val="28"/>
          <w:szCs w:val="28"/>
        </w:rPr>
        <w:t xml:space="preserve"> года. </w:t>
      </w:r>
    </w:p>
    <w:p w:rsidR="00EF061F" w:rsidRPr="00EF061F" w:rsidRDefault="00EF061F" w:rsidP="00EF061F">
      <w:pPr>
        <w:tabs>
          <w:tab w:val="left" w:pos="2025"/>
        </w:tabs>
        <w:spacing w:after="7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61F" w:rsidRDefault="00EF061F" w:rsidP="00EF061F">
      <w:pPr>
        <w:spacing w:after="72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61F" w:rsidRDefault="00EF061F" w:rsidP="00EF061F">
      <w:pPr>
        <w:spacing w:after="72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61F" w:rsidRDefault="00EF061F" w:rsidP="00EF061F">
      <w:pPr>
        <w:spacing w:after="72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F4" w:rsidRPr="007B6104" w:rsidRDefault="009B56F4" w:rsidP="00EF061F">
      <w:pPr>
        <w:spacing w:after="72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10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Председатель Быдановской </w:t>
      </w:r>
    </w:p>
    <w:p w:rsidR="009B56F4" w:rsidRPr="007B6104" w:rsidRDefault="009B56F4" w:rsidP="009B56F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104">
        <w:rPr>
          <w:rFonts w:ascii="Times New Roman" w:hAnsi="Times New Roman"/>
          <w:color w:val="000000"/>
          <w:sz w:val="28"/>
          <w:szCs w:val="28"/>
        </w:rPr>
        <w:t xml:space="preserve">сельской Думы </w:t>
      </w:r>
      <w:r w:rsidRPr="007B6104">
        <w:rPr>
          <w:rFonts w:ascii="Times New Roman" w:hAnsi="Times New Roman"/>
          <w:color w:val="000000"/>
          <w:sz w:val="28"/>
          <w:szCs w:val="28"/>
        </w:rPr>
        <w:tab/>
      </w:r>
      <w:r w:rsidRPr="007B6104">
        <w:rPr>
          <w:rFonts w:ascii="Times New Roman" w:hAnsi="Times New Roman"/>
          <w:color w:val="000000"/>
          <w:sz w:val="28"/>
          <w:szCs w:val="28"/>
        </w:rPr>
        <w:tab/>
      </w:r>
      <w:r w:rsidRPr="007B6104">
        <w:rPr>
          <w:rFonts w:ascii="Times New Roman" w:hAnsi="Times New Roman"/>
          <w:color w:val="000000"/>
          <w:sz w:val="28"/>
          <w:szCs w:val="28"/>
        </w:rPr>
        <w:tab/>
      </w:r>
      <w:r w:rsidRPr="007B6104">
        <w:rPr>
          <w:rFonts w:ascii="Times New Roman" w:hAnsi="Times New Roman"/>
          <w:color w:val="000000"/>
          <w:sz w:val="28"/>
          <w:szCs w:val="28"/>
        </w:rPr>
        <w:tab/>
      </w:r>
      <w:r w:rsidR="00EF061F">
        <w:rPr>
          <w:rFonts w:ascii="Times New Roman" w:hAnsi="Times New Roman"/>
          <w:color w:val="000000"/>
          <w:sz w:val="28"/>
          <w:szCs w:val="28"/>
        </w:rPr>
        <w:tab/>
      </w:r>
      <w:r w:rsidR="00EF061F">
        <w:rPr>
          <w:rFonts w:ascii="Times New Roman" w:hAnsi="Times New Roman"/>
          <w:color w:val="000000"/>
          <w:sz w:val="28"/>
          <w:szCs w:val="28"/>
        </w:rPr>
        <w:tab/>
      </w:r>
      <w:r w:rsidR="00EF061F">
        <w:rPr>
          <w:rFonts w:ascii="Times New Roman" w:hAnsi="Times New Roman"/>
          <w:color w:val="000000"/>
          <w:sz w:val="28"/>
          <w:szCs w:val="28"/>
        </w:rPr>
        <w:tab/>
      </w:r>
      <w:r w:rsidRPr="007B6104">
        <w:rPr>
          <w:rFonts w:ascii="Times New Roman" w:hAnsi="Times New Roman"/>
          <w:color w:val="000000"/>
          <w:sz w:val="28"/>
          <w:szCs w:val="28"/>
        </w:rPr>
        <w:t>С.В. Шулакова</w:t>
      </w:r>
    </w:p>
    <w:p w:rsidR="009B56F4" w:rsidRPr="007B6104" w:rsidRDefault="009B56F4" w:rsidP="009B56F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F4" w:rsidRPr="007B6104" w:rsidRDefault="009B56F4" w:rsidP="009B56F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104">
        <w:rPr>
          <w:rFonts w:ascii="Times New Roman" w:hAnsi="Times New Roman"/>
          <w:color w:val="000000"/>
          <w:sz w:val="28"/>
          <w:szCs w:val="28"/>
        </w:rPr>
        <w:t>Глава Быдановского</w:t>
      </w:r>
    </w:p>
    <w:p w:rsidR="009B56F4" w:rsidRDefault="009B56F4" w:rsidP="009B56F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104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7B6104">
        <w:rPr>
          <w:rFonts w:ascii="Times New Roman" w:hAnsi="Times New Roman"/>
          <w:color w:val="000000"/>
          <w:sz w:val="28"/>
          <w:szCs w:val="28"/>
        </w:rPr>
        <w:tab/>
      </w:r>
      <w:r w:rsidRPr="007B6104">
        <w:rPr>
          <w:rFonts w:ascii="Times New Roman" w:hAnsi="Times New Roman"/>
          <w:color w:val="000000"/>
          <w:sz w:val="28"/>
          <w:szCs w:val="28"/>
        </w:rPr>
        <w:tab/>
      </w:r>
      <w:r w:rsidRPr="007B6104">
        <w:rPr>
          <w:rFonts w:ascii="Times New Roman" w:hAnsi="Times New Roman"/>
          <w:color w:val="000000"/>
          <w:sz w:val="28"/>
          <w:szCs w:val="28"/>
        </w:rPr>
        <w:tab/>
      </w:r>
      <w:r w:rsidR="00EF061F">
        <w:rPr>
          <w:rFonts w:ascii="Times New Roman" w:hAnsi="Times New Roman"/>
          <w:color w:val="000000"/>
          <w:sz w:val="28"/>
          <w:szCs w:val="28"/>
        </w:rPr>
        <w:tab/>
      </w:r>
      <w:r w:rsidR="00EF061F">
        <w:rPr>
          <w:rFonts w:ascii="Times New Roman" w:hAnsi="Times New Roman"/>
          <w:color w:val="000000"/>
          <w:sz w:val="28"/>
          <w:szCs w:val="28"/>
        </w:rPr>
        <w:tab/>
      </w:r>
      <w:r w:rsidR="00EF061F">
        <w:rPr>
          <w:rFonts w:ascii="Times New Roman" w:hAnsi="Times New Roman"/>
          <w:color w:val="000000"/>
          <w:sz w:val="28"/>
          <w:szCs w:val="28"/>
        </w:rPr>
        <w:tab/>
      </w:r>
      <w:r w:rsidRPr="007B6104">
        <w:rPr>
          <w:rFonts w:ascii="Times New Roman" w:hAnsi="Times New Roman"/>
          <w:color w:val="000000"/>
          <w:sz w:val="28"/>
          <w:szCs w:val="28"/>
        </w:rPr>
        <w:t>А.А. Городилов</w:t>
      </w: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EF061F" w:rsidRDefault="00EF061F" w:rsidP="00EF061F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56F4" w:rsidRPr="007B6104" w:rsidRDefault="009B56F4" w:rsidP="00822CA6">
      <w:pPr>
        <w:spacing w:after="100" w:afterAutospacing="1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7B6104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B56F4" w:rsidRPr="007B6104" w:rsidRDefault="009B56F4" w:rsidP="009B56F4">
      <w:pPr>
        <w:spacing w:after="100" w:afterAutospacing="1"/>
        <w:ind w:left="5670"/>
        <w:contextualSpacing/>
        <w:rPr>
          <w:rFonts w:ascii="Times New Roman" w:hAnsi="Times New Roman"/>
          <w:sz w:val="28"/>
          <w:szCs w:val="28"/>
        </w:rPr>
      </w:pPr>
      <w:r w:rsidRPr="007B6104">
        <w:rPr>
          <w:rFonts w:ascii="Times New Roman" w:hAnsi="Times New Roman"/>
          <w:sz w:val="28"/>
          <w:szCs w:val="28"/>
        </w:rPr>
        <w:t>к решению Быдановской</w:t>
      </w:r>
    </w:p>
    <w:p w:rsidR="009B56F4" w:rsidRPr="007B6104" w:rsidRDefault="009B56F4" w:rsidP="009B56F4">
      <w:pPr>
        <w:spacing w:after="100" w:afterAutospacing="1"/>
        <w:ind w:left="5670"/>
        <w:contextualSpacing/>
        <w:rPr>
          <w:rFonts w:ascii="Times New Roman" w:hAnsi="Times New Roman"/>
          <w:sz w:val="28"/>
          <w:szCs w:val="28"/>
        </w:rPr>
      </w:pPr>
      <w:r w:rsidRPr="007B6104">
        <w:rPr>
          <w:rFonts w:ascii="Times New Roman" w:hAnsi="Times New Roman"/>
          <w:sz w:val="28"/>
          <w:szCs w:val="28"/>
        </w:rPr>
        <w:t xml:space="preserve">сельской Думы от </w:t>
      </w:r>
      <w:r w:rsidR="00EF061F">
        <w:rPr>
          <w:rFonts w:ascii="Times New Roman" w:hAnsi="Times New Roman"/>
          <w:sz w:val="28"/>
          <w:szCs w:val="28"/>
        </w:rPr>
        <w:t>28</w:t>
      </w:r>
      <w:r w:rsidRPr="007B6104">
        <w:rPr>
          <w:rFonts w:ascii="Times New Roman" w:hAnsi="Times New Roman"/>
          <w:sz w:val="28"/>
          <w:szCs w:val="28"/>
        </w:rPr>
        <w:t>.0</w:t>
      </w:r>
      <w:r w:rsidR="00822CA6">
        <w:rPr>
          <w:rFonts w:ascii="Times New Roman" w:hAnsi="Times New Roman"/>
          <w:sz w:val="28"/>
          <w:szCs w:val="28"/>
        </w:rPr>
        <w:t>1</w:t>
      </w:r>
      <w:r w:rsidRPr="007B6104">
        <w:rPr>
          <w:rFonts w:ascii="Times New Roman" w:hAnsi="Times New Roman"/>
          <w:sz w:val="28"/>
          <w:szCs w:val="28"/>
        </w:rPr>
        <w:t>.202</w:t>
      </w:r>
      <w:r w:rsidR="00822CA6">
        <w:rPr>
          <w:rFonts w:ascii="Times New Roman" w:hAnsi="Times New Roman"/>
          <w:sz w:val="28"/>
          <w:szCs w:val="28"/>
        </w:rPr>
        <w:t>5</w:t>
      </w:r>
      <w:r w:rsidRPr="007B6104">
        <w:rPr>
          <w:rFonts w:ascii="Times New Roman" w:hAnsi="Times New Roman"/>
          <w:sz w:val="28"/>
          <w:szCs w:val="28"/>
        </w:rPr>
        <w:t xml:space="preserve"> №</w:t>
      </w:r>
      <w:r w:rsidR="00822CA6">
        <w:rPr>
          <w:rFonts w:ascii="Times New Roman" w:hAnsi="Times New Roman"/>
          <w:sz w:val="28"/>
          <w:szCs w:val="28"/>
        </w:rPr>
        <w:t xml:space="preserve"> </w:t>
      </w:r>
      <w:r w:rsidR="00EF061F">
        <w:rPr>
          <w:rFonts w:ascii="Times New Roman" w:hAnsi="Times New Roman"/>
          <w:sz w:val="28"/>
          <w:szCs w:val="28"/>
        </w:rPr>
        <w:t>85</w:t>
      </w:r>
    </w:p>
    <w:p w:rsidR="009B56F4" w:rsidRDefault="009B56F4" w:rsidP="009B56F4">
      <w:pPr>
        <w:rPr>
          <w:b/>
          <w:sz w:val="28"/>
          <w:szCs w:val="28"/>
        </w:rPr>
      </w:pPr>
    </w:p>
    <w:p w:rsidR="009B56F4" w:rsidRPr="007B6104" w:rsidRDefault="009B56F4" w:rsidP="009B56F4">
      <w:pPr>
        <w:jc w:val="center"/>
        <w:rPr>
          <w:rFonts w:ascii="Times New Roman" w:hAnsi="Times New Roman"/>
          <w:b/>
          <w:sz w:val="28"/>
          <w:szCs w:val="28"/>
        </w:rPr>
      </w:pPr>
      <w:r w:rsidRPr="007B6104">
        <w:rPr>
          <w:rFonts w:ascii="Times New Roman" w:hAnsi="Times New Roman"/>
          <w:b/>
          <w:sz w:val="28"/>
          <w:szCs w:val="28"/>
        </w:rPr>
        <w:t>Размер должностного оклада</w:t>
      </w:r>
    </w:p>
    <w:p w:rsidR="009B56F4" w:rsidRPr="007B6104" w:rsidRDefault="009B56F4" w:rsidP="009B56F4">
      <w:pPr>
        <w:jc w:val="center"/>
        <w:rPr>
          <w:rFonts w:ascii="Times New Roman" w:hAnsi="Times New Roman"/>
          <w:b/>
          <w:sz w:val="28"/>
          <w:szCs w:val="28"/>
        </w:rPr>
      </w:pPr>
      <w:r w:rsidRPr="007B6104">
        <w:rPr>
          <w:rFonts w:ascii="Times New Roman" w:hAnsi="Times New Roman"/>
          <w:b/>
          <w:sz w:val="28"/>
          <w:szCs w:val="28"/>
        </w:rPr>
        <w:t>главы муниципального образования Быдановского</w:t>
      </w:r>
    </w:p>
    <w:p w:rsidR="009B56F4" w:rsidRPr="007B6104" w:rsidRDefault="009B56F4" w:rsidP="009B56F4">
      <w:pPr>
        <w:jc w:val="center"/>
        <w:rPr>
          <w:rFonts w:ascii="Times New Roman" w:hAnsi="Times New Roman"/>
          <w:b/>
          <w:sz w:val="28"/>
          <w:szCs w:val="28"/>
        </w:rPr>
      </w:pPr>
      <w:r w:rsidRPr="007B6104">
        <w:rPr>
          <w:rFonts w:ascii="Times New Roman" w:hAnsi="Times New Roman"/>
          <w:b/>
          <w:sz w:val="28"/>
          <w:szCs w:val="28"/>
        </w:rPr>
        <w:t>сельского поселения Белохолуницкого района Кировской области</w:t>
      </w:r>
    </w:p>
    <w:p w:rsidR="009B56F4" w:rsidRPr="007B6104" w:rsidRDefault="009B56F4" w:rsidP="009B56F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B56F4" w:rsidRPr="00532A1E" w:rsidTr="00E70DE1">
        <w:tc>
          <w:tcPr>
            <w:tcW w:w="4785" w:type="dxa"/>
            <w:shd w:val="clear" w:color="auto" w:fill="auto"/>
          </w:tcPr>
          <w:p w:rsidR="009B56F4" w:rsidRPr="00532A1E" w:rsidRDefault="009B56F4" w:rsidP="00E70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A1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shd w:val="clear" w:color="auto" w:fill="auto"/>
          </w:tcPr>
          <w:p w:rsidR="009B56F4" w:rsidRPr="00532A1E" w:rsidRDefault="009B56F4" w:rsidP="00E70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A1E">
              <w:rPr>
                <w:rFonts w:ascii="Times New Roman" w:hAnsi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9B56F4" w:rsidRPr="00532A1E" w:rsidTr="00E70DE1">
        <w:tc>
          <w:tcPr>
            <w:tcW w:w="4785" w:type="dxa"/>
            <w:shd w:val="clear" w:color="auto" w:fill="auto"/>
          </w:tcPr>
          <w:p w:rsidR="009B56F4" w:rsidRPr="00532A1E" w:rsidRDefault="009B56F4" w:rsidP="00E70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A1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9B56F4" w:rsidRPr="00532A1E" w:rsidRDefault="00822CA6" w:rsidP="00E70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13469,00</w:t>
            </w:r>
          </w:p>
        </w:tc>
      </w:tr>
    </w:tbl>
    <w:p w:rsidR="009B56F4" w:rsidRPr="007B6104" w:rsidRDefault="009B56F4" w:rsidP="009B56F4">
      <w:pPr>
        <w:jc w:val="center"/>
        <w:rPr>
          <w:rFonts w:ascii="Times New Roman" w:hAnsi="Times New Roman"/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Pr="003E7C68" w:rsidRDefault="009B56F4" w:rsidP="009B56F4">
      <w:pPr>
        <w:rPr>
          <w:sz w:val="28"/>
          <w:szCs w:val="28"/>
        </w:rPr>
      </w:pPr>
    </w:p>
    <w:p w:rsidR="009B56F4" w:rsidRDefault="009B56F4" w:rsidP="009B56F4">
      <w:pPr>
        <w:tabs>
          <w:tab w:val="left" w:pos="5595"/>
        </w:tabs>
        <w:rPr>
          <w:sz w:val="28"/>
          <w:szCs w:val="28"/>
        </w:rPr>
      </w:pPr>
    </w:p>
    <w:p w:rsidR="00C47308" w:rsidRDefault="00C47308"/>
    <w:sectPr w:rsidR="00C47308" w:rsidSect="00EF061F">
      <w:pgSz w:w="11906" w:h="16838"/>
      <w:pgMar w:top="170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F4"/>
    <w:rsid w:val="00822CA6"/>
    <w:rsid w:val="009B56F4"/>
    <w:rsid w:val="00C47308"/>
    <w:rsid w:val="00DE4A6F"/>
    <w:rsid w:val="00EF061F"/>
    <w:rsid w:val="00E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CD6E"/>
  <w15:chartTrackingRefBased/>
  <w15:docId w15:val="{0CE97EA9-C8ED-4EF8-8E02-523D7F1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2025-01-29T07:50:00Z</cp:lastPrinted>
  <dcterms:created xsi:type="dcterms:W3CDTF">2025-01-29T07:51:00Z</dcterms:created>
  <dcterms:modified xsi:type="dcterms:W3CDTF">2025-01-29T07:51:00Z</dcterms:modified>
</cp:coreProperties>
</file>